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88" w:rsidRDefault="002F0588" w:rsidP="00330EF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2</w:t>
      </w:r>
    </w:p>
    <w:p w:rsidR="00330EF5" w:rsidRPr="00DA1028" w:rsidRDefault="00330EF5" w:rsidP="00330EF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1028">
        <w:rPr>
          <w:rFonts w:ascii="Times New Roman" w:hAnsi="Times New Roman" w:cs="Times New Roman"/>
          <w:color w:val="000000"/>
          <w:sz w:val="28"/>
          <w:szCs w:val="28"/>
        </w:rPr>
        <w:t>Эссе</w:t>
      </w:r>
    </w:p>
    <w:p w:rsidR="0004322B" w:rsidRPr="00DA1028" w:rsidRDefault="00E94D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Эйе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ашҡорттарҙың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1812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A1028">
        <w:rPr>
          <w:rFonts w:ascii="Times New Roman" w:hAnsi="Times New Roman" w:cs="Times New Roman"/>
          <w:color w:val="000000"/>
          <w:sz w:val="28"/>
          <w:szCs w:val="28"/>
        </w:rPr>
        <w:t>ылғы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Ватан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һуғышында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ҡатнашыуы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әсәй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тарихында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сағылыш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таба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Күп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авт</w:t>
      </w:r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орҙар</w:t>
      </w:r>
      <w:proofErr w:type="spellEnd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ауыр</w:t>
      </w:r>
      <w:proofErr w:type="spellEnd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мәсьәлә</w:t>
      </w:r>
      <w:proofErr w:type="gramStart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әрҙе</w:t>
      </w:r>
      <w:proofErr w:type="spellEnd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ҡарап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сыҡты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бер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үк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факттарға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таянып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эш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итте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һөҙөмтәлә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үҙ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мифологияһы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формалаш</w:t>
      </w:r>
      <w:r w:rsidR="00DA1028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spellEnd"/>
      <w:r w:rsid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A1028">
        <w:rPr>
          <w:rFonts w:ascii="Times New Roman" w:hAnsi="Times New Roman" w:cs="Times New Roman"/>
          <w:color w:val="000000"/>
          <w:sz w:val="28"/>
          <w:szCs w:val="28"/>
        </w:rPr>
        <w:t>Һуңғы</w:t>
      </w:r>
      <w:proofErr w:type="spellEnd"/>
      <w:r w:rsid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1028">
        <w:rPr>
          <w:rFonts w:ascii="Times New Roman" w:hAnsi="Times New Roman" w:cs="Times New Roman"/>
          <w:color w:val="000000"/>
          <w:sz w:val="28"/>
          <w:szCs w:val="28"/>
        </w:rPr>
        <w:t>ваҡытта</w:t>
      </w:r>
      <w:proofErr w:type="spellEnd"/>
      <w:r w:rsid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милли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ғәскәрҙәрҙең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1812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йылғы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Ватан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һуғы</w:t>
      </w:r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шында</w:t>
      </w:r>
      <w:proofErr w:type="spellEnd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1813-1814 </w:t>
      </w:r>
      <w:proofErr w:type="spellStart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>йылдарҙағы</w:t>
      </w:r>
      <w:proofErr w:type="spellEnd"/>
      <w:r w:rsidR="00330EF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ит ил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походтарында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ҡатнашыу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темаһы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фәнни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актуаллек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ала,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тарихсылар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башҡорттарҙың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мишәрҙә</w:t>
      </w:r>
      <w:proofErr w:type="gram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ҙең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наполеон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һуғыштарында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ҡатнашыуына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ҙур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иғтибар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бүлә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башлай</w:t>
      </w:r>
      <w:proofErr w:type="spellEnd"/>
      <w:r w:rsidR="00A60255" w:rsidRPr="00DA10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EF5" w:rsidRPr="00DA1028" w:rsidRDefault="00E94D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 Наполеон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ябырылыуына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ҡаршы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кө</w:t>
      </w:r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әшеү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өсөн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1812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йылда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28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башҡорт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5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ырымбур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казак, 5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урал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казак, 2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мишәр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типтәр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полктары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ойошторола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Улар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дошман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менән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һуғышта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батырлыҡ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кү</w:t>
      </w:r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һәткән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Шул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уҡ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ваҡытта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мең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башҡорт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рәсәйҙең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көнсығыш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сигендә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сик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буйында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хеҙмәт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иткән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Беҙҙең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райондан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француздарға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ҡаршы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башҡа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башҡорттар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ҙа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һуғышҡан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Мәҫәлән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Хәлил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ауылынан</w:t>
      </w:r>
      <w:proofErr w:type="spellEnd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әйфелмөлөк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Ҡәҙерғол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улы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Балтин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зауряд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яҫауыл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чинында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"1812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йылғы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Ватан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һуғышы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иҫтәлегенә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көмөш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миҙалына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лайыҡ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Хәлил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ауылында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Балтиндың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туғандары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йәшәгәнен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белгәс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аптырап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ҡалдым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Улар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балтиндарҙың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шәжә</w:t>
      </w:r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әһен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төҙөгән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балтин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Фамилияһы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һаҡланмағанға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үкенәм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!). </w:t>
      </w:r>
      <w:proofErr w:type="spellStart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Баш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ҡорт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атлы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полкы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500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һыбайлынан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һәм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кешенән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(полк командиры, старшина, 5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сотаул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5 сотник, 5 хорунжий, 1 квартирмейстр,10 десятник, 1 полк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муллаһы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1-2 писарь)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торғанын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белдем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Зауряд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-хорунжий </w:t>
      </w:r>
      <w:proofErr w:type="spellStart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әйнетдин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Ҡансуяр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улы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Зайсанов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Үреш-Битулла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ауылынан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4D02" w:rsidRPr="00DA1028" w:rsidRDefault="00E94D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1028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Мәск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әүҙә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лә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булдыҡ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94D02" w:rsidRPr="00DA1028" w:rsidRDefault="00E94D0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Парижды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ла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кү</w:t>
      </w:r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ҙек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94D02" w:rsidRPr="00DA1028" w:rsidRDefault="00E94D0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Брест-французский</w:t>
      </w:r>
      <w:proofErr w:type="gramEnd"/>
    </w:p>
    <w:p w:rsidR="00E94D02" w:rsidRPr="00DA1028" w:rsidRDefault="00E94D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Беҙ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ҡшы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һуғыштыҡ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</w:p>
    <w:p w:rsidR="00E94D02" w:rsidRDefault="00E94D0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йырҙа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028" w:rsidRPr="00DA1028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йырлаған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яҡташтарым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өсөн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ғорурланып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A1028">
        <w:rPr>
          <w:rFonts w:ascii="Times New Roman" w:hAnsi="Times New Roman" w:cs="Times New Roman"/>
          <w:color w:val="000000"/>
          <w:sz w:val="28"/>
          <w:szCs w:val="28"/>
        </w:rPr>
        <w:t>әсәй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халыҡтары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берҙәм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Ватанды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һаҡлауға</w:t>
      </w:r>
      <w:proofErr w:type="spellEnd"/>
      <w:r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028">
        <w:rPr>
          <w:rFonts w:ascii="Times New Roman" w:hAnsi="Times New Roman" w:cs="Times New Roman"/>
          <w:color w:val="000000"/>
          <w:sz w:val="28"/>
          <w:szCs w:val="28"/>
        </w:rPr>
        <w:t>күтәрелгән</w:t>
      </w:r>
      <w:proofErr w:type="spellEnd"/>
      <w:r w:rsidR="00DA1028" w:rsidRPr="00DA10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6157" w:rsidRPr="00046157" w:rsidRDefault="00046157">
      <w:pPr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>әксеһе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>Лотфуллина Г.Н.</w:t>
      </w:r>
      <w:bookmarkStart w:id="0" w:name="_GoBack"/>
      <w:bookmarkEnd w:id="0"/>
    </w:p>
    <w:p w:rsidR="00330EF5" w:rsidRPr="00DA1028" w:rsidRDefault="00330EF5">
      <w:pPr>
        <w:rPr>
          <w:rFonts w:ascii="Times New Roman" w:hAnsi="Times New Roman" w:cs="Times New Roman"/>
          <w:sz w:val="28"/>
          <w:szCs w:val="28"/>
        </w:rPr>
      </w:pPr>
    </w:p>
    <w:sectPr w:rsidR="00330EF5" w:rsidRPr="00DA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AC"/>
    <w:rsid w:val="0004322B"/>
    <w:rsid w:val="00046157"/>
    <w:rsid w:val="002F0588"/>
    <w:rsid w:val="00330EF5"/>
    <w:rsid w:val="00A60255"/>
    <w:rsid w:val="00D510AC"/>
    <w:rsid w:val="00DA1028"/>
    <w:rsid w:val="00E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5</cp:revision>
  <dcterms:created xsi:type="dcterms:W3CDTF">2022-11-28T11:23:00Z</dcterms:created>
  <dcterms:modified xsi:type="dcterms:W3CDTF">2022-12-05T05:49:00Z</dcterms:modified>
</cp:coreProperties>
</file>