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F3" w:rsidRPr="002350F3" w:rsidRDefault="002350F3" w:rsidP="002350F3">
      <w:pPr>
        <w:jc w:val="center"/>
        <w:rPr>
          <w:rFonts w:ascii="Times New Roman" w:hAnsi="Times New Roman" w:cs="Times New Roman"/>
          <w:b/>
          <w:sz w:val="24"/>
          <w:szCs w:val="24"/>
          <w:lang w:val="ba-RU"/>
        </w:rPr>
      </w:pPr>
      <w:r w:rsidRPr="002350F3">
        <w:rPr>
          <w:rFonts w:ascii="Times New Roman" w:hAnsi="Times New Roman" w:cs="Times New Roman"/>
          <w:b/>
          <w:sz w:val="24"/>
          <w:szCs w:val="24"/>
          <w:lang w:val="ba-RU"/>
        </w:rPr>
        <w:t>Француз бәйете.</w:t>
      </w:r>
      <w:r>
        <w:rPr>
          <w:rFonts w:ascii="Times New Roman" w:hAnsi="Times New Roman" w:cs="Times New Roman"/>
          <w:b/>
          <w:sz w:val="24"/>
          <w:szCs w:val="24"/>
          <w:lang w:val="ba-RU"/>
        </w:rPr>
        <w:t xml:space="preserve">  Эссе.</w:t>
      </w:r>
    </w:p>
    <w:p w:rsidR="00DB5834" w:rsidRPr="002350F3" w:rsidRDefault="006167CA" w:rsidP="002350F3">
      <w:pPr>
        <w:rPr>
          <w:rFonts w:ascii="Times New Roman" w:hAnsi="Times New Roman" w:cs="Times New Roman"/>
          <w:sz w:val="24"/>
          <w:szCs w:val="24"/>
          <w:lang w:val="ba-RU"/>
        </w:rPr>
      </w:pPr>
      <w:r>
        <w:rPr>
          <w:rFonts w:ascii="Times New Roman" w:hAnsi="Times New Roman" w:cs="Times New Roman"/>
          <w:sz w:val="24"/>
          <w:szCs w:val="24"/>
          <w:lang w:val="ba-RU"/>
        </w:rPr>
        <w:t>Рәсәйҙе француздарҙан һаҡлау, дошманды илдән ҡыуыу һәм сит ил походтары 1812-1814 йыл ваҡиғалар</w:t>
      </w:r>
      <w:r w:rsidR="005C5567">
        <w:rPr>
          <w:rFonts w:ascii="Times New Roman" w:hAnsi="Times New Roman" w:cs="Times New Roman"/>
          <w:sz w:val="24"/>
          <w:szCs w:val="24"/>
          <w:lang w:val="ba-RU"/>
        </w:rPr>
        <w:t xml:space="preserve">ы легенда </w:t>
      </w:r>
      <w:r>
        <w:rPr>
          <w:rFonts w:ascii="Times New Roman" w:hAnsi="Times New Roman" w:cs="Times New Roman"/>
          <w:sz w:val="24"/>
          <w:szCs w:val="24"/>
          <w:lang w:val="ba-RU"/>
        </w:rPr>
        <w:t>-</w:t>
      </w:r>
      <w:r w:rsidR="005C5567">
        <w:rPr>
          <w:rFonts w:ascii="Times New Roman" w:hAnsi="Times New Roman" w:cs="Times New Roman"/>
          <w:sz w:val="24"/>
          <w:szCs w:val="24"/>
          <w:lang w:val="ba-RU"/>
        </w:rPr>
        <w:t xml:space="preserve"> </w:t>
      </w:r>
      <w:r>
        <w:rPr>
          <w:rFonts w:ascii="Times New Roman" w:hAnsi="Times New Roman" w:cs="Times New Roman"/>
          <w:sz w:val="24"/>
          <w:szCs w:val="24"/>
          <w:lang w:val="ba-RU"/>
        </w:rPr>
        <w:t>риүәйәттәрҙә һаҡланып,беҙҙең көнгәсә еткән.Улар араһында “Ҡаһым түрә” “Абдрахман Аҡьегет(уғлы)”, “Йәнһары батыр”, “Йәнтүрә хикәйәһе”</w:t>
      </w:r>
      <w:r w:rsidR="005C5567">
        <w:rPr>
          <w:rFonts w:ascii="Times New Roman" w:hAnsi="Times New Roman" w:cs="Times New Roman"/>
          <w:sz w:val="24"/>
          <w:szCs w:val="24"/>
          <w:lang w:val="ba-RU"/>
        </w:rPr>
        <w:t>, “Француз бәйете”</w:t>
      </w:r>
      <w:r w:rsidR="005C5567" w:rsidRPr="002350F3">
        <w:rPr>
          <w:rFonts w:ascii="Times New Roman" w:hAnsi="Times New Roman" w:cs="Times New Roman"/>
          <w:sz w:val="24"/>
          <w:szCs w:val="24"/>
          <w:lang w:val="ba-RU"/>
        </w:rPr>
        <w:t>.</w:t>
      </w:r>
    </w:p>
    <w:p w:rsidR="007F1F89" w:rsidRDefault="005C5567" w:rsidP="002350F3">
      <w:pPr>
        <w:ind w:right="-143"/>
        <w:rPr>
          <w:rFonts w:ascii="Times New Roman" w:hAnsi="Times New Roman" w:cs="Times New Roman"/>
          <w:color w:val="202122"/>
          <w:sz w:val="24"/>
          <w:szCs w:val="24"/>
          <w:shd w:val="clear" w:color="auto" w:fill="FFFFFF"/>
          <w:lang w:val="ba-RU"/>
        </w:rPr>
      </w:pPr>
      <w:r w:rsidRPr="005C5567">
        <w:rPr>
          <w:rFonts w:ascii="Times New Roman" w:hAnsi="Times New Roman" w:cs="Times New Roman"/>
          <w:color w:val="333333"/>
          <w:sz w:val="24"/>
          <w:szCs w:val="24"/>
          <w:shd w:val="clear" w:color="auto" w:fill="FFFFFF"/>
          <w:lang w:val="ba-RU"/>
        </w:rPr>
        <w:t>1813 -1814 йй. сит ил походтары Башҡорттарҙың 1 -се, 2 -се, 5 -се, 8 -се, 9 -сы, 12 -се, 13 -сө, 14 -се, 15</w:t>
      </w:r>
      <w:r>
        <w:rPr>
          <w:rFonts w:ascii="Times New Roman" w:hAnsi="Times New Roman" w:cs="Times New Roman"/>
          <w:color w:val="333333"/>
          <w:sz w:val="24"/>
          <w:szCs w:val="24"/>
          <w:shd w:val="clear" w:color="auto" w:fill="FFFFFF"/>
          <w:lang w:val="ba-RU"/>
        </w:rPr>
        <w:t>-</w:t>
      </w:r>
      <w:r w:rsidRPr="005C5567">
        <w:rPr>
          <w:rFonts w:ascii="Times New Roman" w:hAnsi="Times New Roman" w:cs="Times New Roman"/>
          <w:color w:val="333333"/>
          <w:sz w:val="24"/>
          <w:szCs w:val="24"/>
          <w:shd w:val="clear" w:color="auto" w:fill="FFFFFF"/>
          <w:lang w:val="ba-RU"/>
        </w:rPr>
        <w:t xml:space="preserve"> се полктары дошманды эҙәрләй-эҙәрләй Парижға барып ингән. Был полктарҙың бөтә яугирҙары ла “ 1814 йылдың 14 мартында Парижды алған өсөн” көмөш миҙалы менән, ә 1812 йылғы Ватан һуғышында ҡатнашыусыларҙың һәммәһе лә “ 1812 йылғы һуғыш иҫтәлегенә” көмөш миҙалы</w:t>
      </w:r>
      <w:r>
        <w:rPr>
          <w:rFonts w:ascii="Times New Roman" w:hAnsi="Times New Roman" w:cs="Times New Roman"/>
          <w:color w:val="333333"/>
          <w:sz w:val="24"/>
          <w:szCs w:val="24"/>
          <w:shd w:val="clear" w:color="auto" w:fill="FFFFFF"/>
          <w:lang w:val="ba-RU"/>
        </w:rPr>
        <w:t xml:space="preserve">  менән бүләкләнәләр.</w:t>
      </w:r>
      <w:r w:rsidRPr="005C5567">
        <w:rPr>
          <w:rFonts w:ascii="Arial" w:hAnsi="Arial" w:cs="Arial"/>
          <w:color w:val="333333"/>
          <w:sz w:val="23"/>
          <w:szCs w:val="23"/>
          <w:shd w:val="clear" w:color="auto" w:fill="FFFFFF"/>
          <w:lang w:val="ba-RU"/>
        </w:rPr>
        <w:t xml:space="preserve"> </w:t>
      </w:r>
      <w:r w:rsidRPr="005C5567">
        <w:rPr>
          <w:rFonts w:ascii="Times New Roman" w:hAnsi="Times New Roman" w:cs="Times New Roman"/>
          <w:color w:val="333333"/>
          <w:sz w:val="24"/>
          <w:szCs w:val="24"/>
          <w:shd w:val="clear" w:color="auto" w:fill="FFFFFF"/>
          <w:lang w:val="ba-RU"/>
        </w:rPr>
        <w:t>1812 -1814 йй. сит ил походтары Француздарҙан “төньяҡ амурҙары” ҡушаматы алып, немец шағиры Гетела ҡунаҡта булып, Шварц ҡалаһы ҡорамында иҫтәлеккә уҡ ҡалдырып, башҡорт яугирҙары еңеү менән тыуған яҡтарына ҡайталар</w:t>
      </w:r>
      <w:r>
        <w:rPr>
          <w:rFonts w:ascii="Times New Roman" w:hAnsi="Times New Roman" w:cs="Times New Roman"/>
          <w:color w:val="333333"/>
          <w:sz w:val="24"/>
          <w:szCs w:val="24"/>
          <w:shd w:val="clear" w:color="auto" w:fill="FFFFFF"/>
          <w:lang w:val="ba-RU"/>
        </w:rPr>
        <w:t>.</w:t>
      </w:r>
      <w:r w:rsidR="007F1F89" w:rsidRPr="007F1F89">
        <w:rPr>
          <w:rFonts w:ascii="Times New Roman" w:hAnsi="Times New Roman" w:cs="Times New Roman"/>
          <w:sz w:val="24"/>
          <w:szCs w:val="24"/>
          <w:lang w:val="ba-RU"/>
        </w:rPr>
        <w:t xml:space="preserve"> Был </w:t>
      </w:r>
      <w:r w:rsidR="007F1F89">
        <w:rPr>
          <w:rFonts w:ascii="Times New Roman" w:hAnsi="Times New Roman" w:cs="Times New Roman"/>
          <w:sz w:val="24"/>
          <w:szCs w:val="24"/>
          <w:lang w:val="ba-RU"/>
        </w:rPr>
        <w:t>л</w:t>
      </w:r>
      <w:r w:rsidR="007F1F89" w:rsidRPr="007F1F89">
        <w:rPr>
          <w:rFonts w:ascii="Times New Roman" w:hAnsi="Times New Roman" w:cs="Times New Roman"/>
          <w:sz w:val="24"/>
          <w:szCs w:val="24"/>
          <w:lang w:val="ba-RU"/>
        </w:rPr>
        <w:t xml:space="preserve">егендаларҙа,бәйеттәрҙә </w:t>
      </w:r>
      <w:r w:rsidR="007F1F89" w:rsidRPr="007F1F89">
        <w:rPr>
          <w:rFonts w:ascii="Times New Roman" w:hAnsi="Times New Roman" w:cs="Times New Roman"/>
          <w:color w:val="202122"/>
          <w:sz w:val="24"/>
          <w:szCs w:val="24"/>
          <w:shd w:val="clear" w:color="auto" w:fill="FFFFFF"/>
          <w:lang w:val="ba-RU"/>
        </w:rPr>
        <w:t>башҡорт халыҡ йырында батырыбыҙҙың ҡыйыу, үткер икәнлеге күрһәтелә. Уның тоғро дуҫы — аты ла, моңло ҡурайы ла тасуирлана бында. </w:t>
      </w:r>
    </w:p>
    <w:p w:rsidR="007F1F89" w:rsidRDefault="007F1F89" w:rsidP="002350F3">
      <w:pPr>
        <w:pStyle w:val="a3"/>
        <w:ind w:left="2511" w:right="2067"/>
        <w:rPr>
          <w:sz w:val="24"/>
          <w:szCs w:val="24"/>
          <w:lang w:val="ba-RU"/>
        </w:rPr>
      </w:pPr>
      <w:r w:rsidRPr="007F1F89">
        <w:rPr>
          <w:sz w:val="24"/>
          <w:szCs w:val="24"/>
          <w:lang w:val="ba-RU"/>
        </w:rPr>
        <w:t>“...</w:t>
      </w:r>
      <w:r w:rsidRPr="007F1F89">
        <w:rPr>
          <w:sz w:val="24"/>
          <w:szCs w:val="24"/>
        </w:rPr>
        <w:t>Ыласын ирҙәр хас дошмандарҙы онотмаҫтар,</w:t>
      </w:r>
      <w:r w:rsidRPr="007F1F89">
        <w:rPr>
          <w:spacing w:val="-60"/>
          <w:sz w:val="24"/>
          <w:szCs w:val="24"/>
        </w:rPr>
        <w:t xml:space="preserve"> </w:t>
      </w:r>
      <w:r w:rsidRPr="007F1F89">
        <w:rPr>
          <w:sz w:val="24"/>
          <w:szCs w:val="24"/>
        </w:rPr>
        <w:t>Һепереп түкмәй изге ерҙән вә ҡайтмаҫтар,</w:t>
      </w:r>
      <w:r w:rsidRPr="007F1F89">
        <w:rPr>
          <w:spacing w:val="1"/>
          <w:sz w:val="24"/>
          <w:szCs w:val="24"/>
        </w:rPr>
        <w:t xml:space="preserve"> </w:t>
      </w:r>
      <w:r w:rsidRPr="007F1F89">
        <w:rPr>
          <w:sz w:val="24"/>
          <w:szCs w:val="24"/>
        </w:rPr>
        <w:t>Ҡәлғәләрен вата-емерә өңөнә етеп,</w:t>
      </w:r>
      <w:r w:rsidRPr="007F1F89">
        <w:rPr>
          <w:spacing w:val="1"/>
          <w:sz w:val="24"/>
          <w:szCs w:val="24"/>
        </w:rPr>
        <w:t xml:space="preserve"> </w:t>
      </w:r>
      <w:r w:rsidRPr="007F1F89">
        <w:rPr>
          <w:spacing w:val="-1"/>
          <w:sz w:val="24"/>
          <w:szCs w:val="24"/>
        </w:rPr>
        <w:t>Француздарҙы</w:t>
      </w:r>
      <w:r w:rsidRPr="007F1F89">
        <w:rPr>
          <w:spacing w:val="-2"/>
          <w:sz w:val="24"/>
          <w:szCs w:val="24"/>
        </w:rPr>
        <w:t xml:space="preserve"> </w:t>
      </w:r>
      <w:r w:rsidRPr="007F1F89">
        <w:rPr>
          <w:spacing w:val="-1"/>
          <w:sz w:val="24"/>
          <w:szCs w:val="24"/>
        </w:rPr>
        <w:t>пәймәнлеккә</w:t>
      </w:r>
      <w:r w:rsidRPr="007F1F89">
        <w:rPr>
          <w:spacing w:val="-21"/>
          <w:sz w:val="24"/>
          <w:szCs w:val="24"/>
        </w:rPr>
        <w:t xml:space="preserve"> </w:t>
      </w:r>
      <w:r w:rsidRPr="007F1F89">
        <w:rPr>
          <w:sz w:val="24"/>
          <w:szCs w:val="24"/>
          <w:vertAlign w:val="superscript"/>
        </w:rPr>
        <w:t>5</w:t>
      </w:r>
      <w:r w:rsidRPr="007F1F89">
        <w:rPr>
          <w:spacing w:val="43"/>
          <w:sz w:val="24"/>
          <w:szCs w:val="24"/>
        </w:rPr>
        <w:t xml:space="preserve"> </w:t>
      </w:r>
      <w:r w:rsidRPr="007F1F89">
        <w:rPr>
          <w:sz w:val="24"/>
          <w:szCs w:val="24"/>
        </w:rPr>
        <w:t>сәбәп иттек…</w:t>
      </w:r>
      <w:r w:rsidRPr="007F1F89">
        <w:rPr>
          <w:sz w:val="24"/>
          <w:szCs w:val="24"/>
          <w:lang w:val="ba-RU"/>
        </w:rPr>
        <w:t>”</w:t>
      </w:r>
    </w:p>
    <w:p w:rsidR="007F1F89" w:rsidRPr="007F1F89" w:rsidRDefault="007F1F89" w:rsidP="002350F3">
      <w:pPr>
        <w:pStyle w:val="a3"/>
        <w:ind w:right="-1"/>
        <w:rPr>
          <w:i w:val="0"/>
          <w:sz w:val="24"/>
          <w:szCs w:val="24"/>
          <w:lang w:val="ba-RU"/>
        </w:rPr>
      </w:pPr>
    </w:p>
    <w:p w:rsidR="002350F3" w:rsidRDefault="003600AE" w:rsidP="002350F3">
      <w:pPr>
        <w:ind w:right="-143"/>
        <w:rPr>
          <w:rFonts w:ascii="Times New Roman" w:hAnsi="Times New Roman" w:cs="Times New Roman"/>
          <w:color w:val="000000"/>
          <w:sz w:val="24"/>
          <w:szCs w:val="24"/>
          <w:shd w:val="clear" w:color="auto" w:fill="FFFFFF"/>
          <w:lang w:val="ba-RU"/>
        </w:rPr>
      </w:pPr>
      <w:r w:rsidRPr="003600AE">
        <w:rPr>
          <w:rFonts w:ascii="Times New Roman" w:hAnsi="Times New Roman" w:cs="Times New Roman"/>
          <w:color w:val="000000"/>
          <w:sz w:val="24"/>
          <w:szCs w:val="24"/>
          <w:shd w:val="clear" w:color="auto" w:fill="FFFFFF"/>
          <w:lang w:val="ba-RU"/>
        </w:rPr>
        <w:t>Башҡорт халҡы ҡайҙа йөрөһә лә, үҙен батыр һуғышсы итеп күрһәткән, аяуһыҙ һуғышҡан.</w:t>
      </w:r>
    </w:p>
    <w:p w:rsidR="003600AE" w:rsidRDefault="003600AE" w:rsidP="002350F3">
      <w:pPr>
        <w:ind w:right="-143"/>
        <w:rPr>
          <w:rFonts w:ascii="Times New Roman" w:hAnsi="Times New Roman" w:cs="Times New Roman"/>
          <w:color w:val="000000"/>
          <w:sz w:val="24"/>
          <w:szCs w:val="24"/>
          <w:shd w:val="clear" w:color="auto" w:fill="FFFFFF"/>
          <w:lang w:val="ba-RU"/>
        </w:rPr>
      </w:pPr>
      <w:r w:rsidRPr="002350F3">
        <w:rPr>
          <w:rFonts w:ascii="Times New Roman" w:hAnsi="Times New Roman" w:cs="Times New Roman"/>
          <w:color w:val="000000"/>
          <w:sz w:val="24"/>
          <w:szCs w:val="24"/>
          <w:shd w:val="clear" w:color="auto" w:fill="FFFFFF"/>
          <w:lang w:val="ba-RU"/>
        </w:rPr>
        <w:t>Сит ил ғалимдарының һүҙҙәренә лә ҡолаҡ һалайыҡ. Мәҫәлән: немец тарихсыһы Штеффен Позер: «Башҡорттар ауыр артиллерия полҡында һуғышмаған. Уларҙың һыбай йөрөүө, һуғыш ҡоралдары разведка өсөн уңайлы булған, шуға ла башҡорттар алғы һыҙыҡта булған һәм уларҙың көсө дошман позицияһын билдәләү маҡсатында файҙаланылған», - ти.</w:t>
      </w:r>
    </w:p>
    <w:p w:rsidR="002350F3" w:rsidRPr="002350F3" w:rsidRDefault="002350F3" w:rsidP="002350F3">
      <w:pPr>
        <w:pStyle w:val="c3"/>
        <w:spacing w:before="0" w:beforeAutospacing="0" w:after="0" w:afterAutospacing="0"/>
        <w:ind w:firstLine="708"/>
        <w:textAlignment w:val="baseline"/>
        <w:rPr>
          <w:color w:val="000000"/>
          <w:sz w:val="22"/>
          <w:szCs w:val="22"/>
          <w:lang w:val="ba-RU"/>
        </w:rPr>
      </w:pPr>
      <w:r w:rsidRPr="002350F3">
        <w:rPr>
          <w:rStyle w:val="c1"/>
          <w:color w:val="000000"/>
          <w:bdr w:val="none" w:sz="0" w:space="0" w:color="auto" w:frame="1"/>
          <w:lang w:val="ba-RU"/>
        </w:rPr>
        <w:t>Халҡыбыҙ үҙ тарихы, ата- бабаларҙың ҡанлы көрәше, данлы үткәне, легендалар, шәхестәре менән ҡыҙыҡһына, өйрәнә һәм башҡаларға еткерә. Был ваҡиға айҡанлы яҙылған әҫәрҙәрҙә, легендаларҙа, документаль фильмдарҙа тарихи дөрөҫлөк, ысынбарлыҡ мөһим роль уйнай. Бөгөнгө ысынбарлыҡҡа беҙ үҙебеҙсә баһа бирһәк, киләсәк быуын уға үҙ күҙлегенән ҡараясаҡ.</w:t>
      </w:r>
    </w:p>
    <w:p w:rsidR="002350F3" w:rsidRPr="002350F3" w:rsidRDefault="002350F3" w:rsidP="002350F3">
      <w:pPr>
        <w:pStyle w:val="c3"/>
        <w:spacing w:before="0" w:beforeAutospacing="0" w:after="0" w:afterAutospacing="0"/>
        <w:ind w:firstLine="708"/>
        <w:textAlignment w:val="baseline"/>
        <w:rPr>
          <w:color w:val="000000"/>
          <w:sz w:val="22"/>
          <w:szCs w:val="22"/>
          <w:lang w:val="ba-RU"/>
        </w:rPr>
      </w:pPr>
      <w:r w:rsidRPr="002350F3">
        <w:rPr>
          <w:rStyle w:val="c1"/>
          <w:color w:val="000000"/>
          <w:bdr w:val="none" w:sz="0" w:space="0" w:color="auto" w:frame="1"/>
          <w:lang w:val="ba-RU"/>
        </w:rPr>
        <w:t> «Бейеклек юҡ тыуған тауҙарымда,</w:t>
      </w:r>
    </w:p>
    <w:p w:rsidR="002350F3" w:rsidRPr="002350F3" w:rsidRDefault="002350F3" w:rsidP="002350F3">
      <w:pPr>
        <w:pStyle w:val="c3"/>
        <w:spacing w:before="0" w:beforeAutospacing="0" w:after="0" w:afterAutospacing="0"/>
        <w:ind w:firstLine="708"/>
        <w:textAlignment w:val="baseline"/>
        <w:rPr>
          <w:color w:val="000000"/>
          <w:sz w:val="22"/>
          <w:szCs w:val="22"/>
          <w:lang w:val="ba-RU"/>
        </w:rPr>
      </w:pPr>
      <w:r w:rsidRPr="002350F3">
        <w:rPr>
          <w:rStyle w:val="c1"/>
          <w:color w:val="000000"/>
          <w:bdr w:val="none" w:sz="0" w:space="0" w:color="auto" w:frame="1"/>
          <w:lang w:val="ba-RU"/>
        </w:rPr>
        <w:t>Бөйөклөк бар кескәй халҡымда», -  тип яҙған Рәми Ғарипов.</w:t>
      </w:r>
    </w:p>
    <w:p w:rsidR="002350F3" w:rsidRPr="002350F3" w:rsidRDefault="002350F3" w:rsidP="002350F3">
      <w:pPr>
        <w:pStyle w:val="c3"/>
        <w:spacing w:before="0" w:beforeAutospacing="0" w:after="0" w:afterAutospacing="0"/>
        <w:textAlignment w:val="baseline"/>
        <w:rPr>
          <w:color w:val="000000"/>
          <w:sz w:val="22"/>
          <w:szCs w:val="22"/>
          <w:lang w:val="ba-RU"/>
        </w:rPr>
      </w:pPr>
      <w:r w:rsidRPr="002350F3">
        <w:rPr>
          <w:rStyle w:val="c1"/>
          <w:color w:val="000000"/>
          <w:bdr w:val="none" w:sz="0" w:space="0" w:color="auto" w:frame="1"/>
          <w:lang w:val="ba-RU"/>
        </w:rPr>
        <w:t>Эйе, ил азатлығы өсөн көрәшкән ата – бабаларыбыҙҙың героик образы – ул бөйөклөк өлгөһө</w:t>
      </w:r>
      <w:r>
        <w:rPr>
          <w:rStyle w:val="c1"/>
          <w:color w:val="000000"/>
          <w:bdr w:val="none" w:sz="0" w:space="0" w:color="auto" w:frame="1"/>
          <w:lang w:val="ba-RU"/>
        </w:rPr>
        <w:t>”</w:t>
      </w:r>
      <w:r w:rsidRPr="002350F3">
        <w:rPr>
          <w:rStyle w:val="c1"/>
          <w:color w:val="000000"/>
          <w:bdr w:val="none" w:sz="0" w:space="0" w:color="auto" w:frame="1"/>
          <w:lang w:val="ba-RU"/>
        </w:rPr>
        <w:t>..</w:t>
      </w:r>
      <w:r>
        <w:rPr>
          <w:rStyle w:val="c1"/>
          <w:color w:val="000000"/>
          <w:bdr w:val="none" w:sz="0" w:space="0" w:color="auto" w:frame="1"/>
          <w:lang w:val="ba-RU"/>
        </w:rPr>
        <w:t>.</w:t>
      </w:r>
    </w:p>
    <w:p w:rsidR="002350F3" w:rsidRPr="002350F3" w:rsidRDefault="002350F3" w:rsidP="002350F3">
      <w:pPr>
        <w:ind w:right="-143"/>
        <w:rPr>
          <w:rFonts w:ascii="Times New Roman" w:hAnsi="Times New Roman" w:cs="Times New Roman"/>
          <w:sz w:val="24"/>
          <w:szCs w:val="24"/>
          <w:lang w:val="ba-RU"/>
        </w:rPr>
      </w:pPr>
    </w:p>
    <w:sectPr w:rsidR="002350F3" w:rsidRPr="002350F3" w:rsidSect="006167CA">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167CA"/>
    <w:rsid w:val="002350F3"/>
    <w:rsid w:val="003600AE"/>
    <w:rsid w:val="005C5567"/>
    <w:rsid w:val="006167CA"/>
    <w:rsid w:val="007F1F89"/>
    <w:rsid w:val="00C43A80"/>
    <w:rsid w:val="00DB5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F1F89"/>
    <w:pPr>
      <w:widowControl w:val="0"/>
      <w:autoSpaceDE w:val="0"/>
      <w:autoSpaceDN w:val="0"/>
      <w:spacing w:after="0" w:line="240" w:lineRule="auto"/>
    </w:pPr>
    <w:rPr>
      <w:rFonts w:ascii="Times New Roman" w:eastAsia="Times New Roman" w:hAnsi="Times New Roman" w:cs="Times New Roman"/>
      <w:i/>
      <w:iCs/>
      <w:sz w:val="25"/>
      <w:szCs w:val="25"/>
      <w:lang w:val="kk-KZ"/>
    </w:rPr>
  </w:style>
  <w:style w:type="character" w:customStyle="1" w:styleId="a4">
    <w:name w:val="Основной текст Знак"/>
    <w:basedOn w:val="a0"/>
    <w:link w:val="a3"/>
    <w:uiPriority w:val="1"/>
    <w:rsid w:val="007F1F89"/>
    <w:rPr>
      <w:rFonts w:ascii="Times New Roman" w:eastAsia="Times New Roman" w:hAnsi="Times New Roman" w:cs="Times New Roman"/>
      <w:i/>
      <w:iCs/>
      <w:sz w:val="25"/>
      <w:szCs w:val="25"/>
      <w:lang w:val="kk-KZ"/>
    </w:rPr>
  </w:style>
  <w:style w:type="paragraph" w:customStyle="1" w:styleId="c3">
    <w:name w:val="c3"/>
    <w:basedOn w:val="a"/>
    <w:rsid w:val="00235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350F3"/>
  </w:style>
</w:styles>
</file>

<file path=word/webSettings.xml><?xml version="1.0" encoding="utf-8"?>
<w:webSettings xmlns:r="http://schemas.openxmlformats.org/officeDocument/2006/relationships" xmlns:w="http://schemas.openxmlformats.org/wordprocessingml/2006/main">
  <w:divs>
    <w:div w:id="4475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Айсылу</dc:creator>
  <cp:lastModifiedBy>Айсылу</cp:lastModifiedBy>
  <cp:revision>1</cp:revision>
  <dcterms:created xsi:type="dcterms:W3CDTF">2022-12-04T15:29:00Z</dcterms:created>
  <dcterms:modified xsi:type="dcterms:W3CDTF">2022-12-04T16:21:00Z</dcterms:modified>
</cp:coreProperties>
</file>