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197D" w:rsidRDefault="003F197D" w:rsidP="003F197D">
      <w:r>
        <w:t>Ҡаһымдың үлеме. Эссе</w:t>
      </w:r>
    </w:p>
    <w:p w:rsidR="003F197D" w:rsidRDefault="003F197D" w:rsidP="003F197D">
      <w:r>
        <w:t xml:space="preserve">Ҡолтүбә тиҙ генә Семенов, Ҡаһым, Фольгнер алдына тулы бокалдар килтерә. </w:t>
      </w:r>
    </w:p>
    <w:p w:rsidR="003F197D" w:rsidRDefault="003F197D" w:rsidP="003F197D">
      <w:r>
        <w:t>Семенов. Дуҫлыҡ өсөн!</w:t>
      </w:r>
    </w:p>
    <w:p w:rsidR="003F197D" w:rsidRDefault="003F197D" w:rsidP="003F197D">
      <w:r>
        <w:t>Ҡаһым. Мәңге дуҫлыҡ өсөн!</w:t>
      </w:r>
    </w:p>
    <w:p w:rsidR="003F197D" w:rsidRDefault="003F197D" w:rsidP="003F197D">
      <w:r>
        <w:t>Фольгнер. Сәләмәтлеккә!</w:t>
      </w:r>
    </w:p>
    <w:p w:rsidR="003F197D" w:rsidRDefault="003F197D" w:rsidP="003F197D">
      <w:r>
        <w:t xml:space="preserve">Эсәләр.... инде быуаттан ашыу элек ҡылынған хаслыҡ: тағын да бер арҙаҡлы башҡортобоҙҙо юғалтыу өсөн эсерелгән ағыу, әле булһа тамырҙарыбыҙ буйлап таралып, йәшәү өсөн көстө һурғандай тойола. </w:t>
      </w:r>
    </w:p>
    <w:p w:rsidR="003F197D" w:rsidRDefault="003F197D" w:rsidP="003F197D">
      <w:r>
        <w:t xml:space="preserve">–Их, Ҡаһым олатай, уяуыраҡ бул, их, башҡорт егеттәре, ни эшләп түрәгеҙҙе һаҡламанығыҙ, ни эшләп һиҙгерлекте юғалттығыҙ! – тип һөрән һалғы килә Баязит Бикбайҙың  “Ҡаһым түрә” драмаһының ошо  тетрәндергес өлөшөн уҡығанда. </w:t>
      </w:r>
    </w:p>
    <w:p w:rsidR="003F197D" w:rsidRDefault="003F197D" w:rsidP="003F197D">
      <w:r>
        <w:t xml:space="preserve">Ҡаһым түрә үҙе  Парижда,  еңеүҙән һуң үткәрелгән смотрҙа һиҫкәнгәйне лә бит. Бына Башҡортостандың халыҡ яҙыусыһы Яныбай Хамматовтың “Төньяҡ амурҙары”нан тарих биттәрен аҡтарайыҡ әле: </w:t>
      </w:r>
    </w:p>
    <w:p w:rsidR="003F197D" w:rsidRDefault="003F197D" w:rsidP="003F197D">
      <w:r>
        <w:t>–</w:t>
      </w:r>
      <w:r>
        <w:tab/>
        <w:t xml:space="preserve">Үтә мәрхәмәтле булыуығыҙға рәхмәт, Ваше величество. Беҙ бүләк өсөн һуғышманыҡ... ер-һыуыбыҙҙы кире ҡайтарып, ирек бирһәгеҙ, башҡа нәмә кәрәкмәй...  Императорҙың алсаҡ йөҙө таный алмаҫлыҡ булып томрайҙы... “Эште боҙҙом, батшанан яҡшылыҡ булмаясаҡ миңә!” – тип уйланы Ҡаһым, эстән өҙгөләнеп... </w:t>
      </w:r>
    </w:p>
    <w:p w:rsidR="003F197D" w:rsidRDefault="003F197D" w:rsidP="003F197D">
      <w:r>
        <w:t xml:space="preserve">            Хәрби академия тамамлап, Ватан һуғышында сынығыу алған, абруйлы йәш башҡорт полковнигы, тап ошо  мәлдә,  Рәсәй императоры алдында азатлыҡ мәсьәләһен күтәреп,  үҙенә хөкөм сығара ла инде. Әлбиттә, тәжрибәле хәрби ойоштороусы, ере, халҡы өсөн йәнен аямаҫ шәхестән тиҙ арала ҡотолоу сараһын күрәләр. Салауат яуынан һуңғы ҡыҫымдарҙан йонсоған, кантонлыҡ ҡоллоғонан арыған  башҡорттар Ватан һуғышының Рәсәй файҙаһына тамамланыуына ҡыуанып, яҡты киләсәккә өмөтләнеп,  йыландарҙың үҙ ҡуйынында икәнен аңғармай ҙа ҡалалар. </w:t>
      </w:r>
    </w:p>
    <w:p w:rsidR="003F197D" w:rsidRDefault="003F197D" w:rsidP="003F197D">
      <w:r>
        <w:t>...Салауатты һатҡан Ҡолойҙар</w:t>
      </w:r>
    </w:p>
    <w:p w:rsidR="003F197D" w:rsidRDefault="003F197D" w:rsidP="003F197D">
      <w:r>
        <w:t xml:space="preserve">Һәр заманда сығып олойҙар... </w:t>
      </w:r>
    </w:p>
    <w:p w:rsidR="003F197D" w:rsidRDefault="003F197D" w:rsidP="003F197D">
      <w:r>
        <w:t xml:space="preserve">Бөйөк Рәмиҙең үткән дәүерҙә ауаз һалған поэмаһындағыса,  бойороҡ биреүселәр янында ҡойроҡ болғаусы мәкерле дошмандарҙан айбанмаған шул Ватан һуғышы яугирҙәре. Драмала Ҡаһым түрәнең аяныслы үлемен һүрәтләп, уяулыҡты юғалтмаҫҡа кәрәклеген әйтергә теләгәндер Баязит Бикбай.  </w:t>
      </w:r>
    </w:p>
    <w:p w:rsidR="003F197D" w:rsidRDefault="003F197D" w:rsidP="003F197D">
      <w:r>
        <w:t>–</w:t>
      </w:r>
      <w:r>
        <w:tab/>
        <w:t>...Ағыу йөрөтөүселәр киләсәктә лә күп булыр әле ул....Аң булығыҙ! –  Ҡаһым түрәнең һуңғы һүҙҙәрен үҙем ишеткәндәй:</w:t>
      </w:r>
    </w:p>
    <w:p w:rsidR="003F197D" w:rsidRDefault="003F197D" w:rsidP="003F197D">
      <w:r>
        <w:t xml:space="preserve">Биш йөҙ кеше ҡарап өнһөҙ ҡалған, </w:t>
      </w:r>
    </w:p>
    <w:p w:rsidR="003F197D" w:rsidRDefault="003F197D" w:rsidP="003F197D">
      <w:r>
        <w:t>Ҡайғырышып ҡәбер ҡаҙалмай-, тигән халыҡ йырындағы ауыр юлдарҙы иҫкә төшөрөп,  мин дә тәрән уйҙар менән яҙмаларыма  күп нөктә ҡуйҙым...</w:t>
      </w:r>
    </w:p>
    <w:p w:rsidR="003F197D" w:rsidRDefault="003F197D">
      <w:r>
        <w:t>Еребеҙгә, илебеҙгә әленән-әле һуғыш уты янаған осорҙа йәшәйбеҙ: тарих биттәрен ябып, тынысланырға хаҡыбыҙ юҡ!</w:t>
      </w:r>
    </w:p>
    <w:sectPr w:rsidR="003F19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97D"/>
    <w:rsid w:val="003F19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25417E1D-988A-1342-8C95-332E61845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1968</Characters>
  <Application>Microsoft Office Word</Application>
  <DocSecurity>0</DocSecurity>
  <Lines>16</Lines>
  <Paragraphs>4</Paragraphs>
  <ScaleCrop>false</ScaleCrop>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Гость</cp:lastModifiedBy>
  <cp:revision>2</cp:revision>
  <dcterms:created xsi:type="dcterms:W3CDTF">2022-12-04T15:17:00Z</dcterms:created>
  <dcterms:modified xsi:type="dcterms:W3CDTF">2022-12-04T15:17:00Z</dcterms:modified>
</cp:coreProperties>
</file>