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D06E" w14:textId="4AA6FF07" w:rsidR="00CB2C67" w:rsidRDefault="00CD6844" w:rsidP="00CD6844">
      <w:pPr>
        <w:jc w:val="center"/>
        <w:rPr>
          <w:rFonts w:ascii="Times New Roman" w:hAnsi="Times New Roman" w:cs="Times New Roman"/>
          <w:b/>
          <w:bCs/>
          <w:sz w:val="28"/>
          <w:szCs w:val="28"/>
          <w:lang w:val="ba-RU"/>
        </w:rPr>
      </w:pPr>
      <w:r>
        <w:rPr>
          <w:rFonts w:ascii="Times New Roman" w:hAnsi="Times New Roman" w:cs="Times New Roman"/>
          <w:b/>
          <w:bCs/>
          <w:sz w:val="28"/>
          <w:szCs w:val="28"/>
          <w:lang w:val="ba-RU"/>
        </w:rPr>
        <w:t>Уйлаһаң, уйылып китерлек...</w:t>
      </w:r>
    </w:p>
    <w:p w14:paraId="039289E9" w14:textId="43390208" w:rsidR="00CD6844" w:rsidRDefault="003A3BE2" w:rsidP="003A3BE2">
      <w:pPr>
        <w:spacing w:after="0" w:line="360" w:lineRule="auto"/>
        <w:ind w:firstLine="709"/>
        <w:jc w:val="both"/>
        <w:rPr>
          <w:rFonts w:ascii="Times New Roman" w:hAnsi="Times New Roman" w:cs="Times New Roman"/>
          <w:sz w:val="28"/>
          <w:szCs w:val="28"/>
          <w:lang w:val="ba-RU"/>
        </w:rPr>
      </w:pPr>
      <w:r>
        <w:rPr>
          <w:rFonts w:ascii="Times New Roman" w:hAnsi="Times New Roman" w:cs="Times New Roman"/>
          <w:sz w:val="28"/>
          <w:szCs w:val="28"/>
          <w:lang w:val="ba-RU"/>
        </w:rPr>
        <w:t>Кеше, ер йөҙөнә ебәрелгән башҡа йән эйәләренән, уйлай белеү һәләте менән айырыла. Әҙәм балаһы бер ваҡытта ла уйлауҙан туҡтамай. Әммә кешенең уйы</w:t>
      </w:r>
      <w:r w:rsidR="00E55DBB">
        <w:rPr>
          <w:rFonts w:ascii="Times New Roman" w:hAnsi="Times New Roman" w:cs="Times New Roman"/>
          <w:sz w:val="28"/>
          <w:szCs w:val="28"/>
          <w:lang w:val="ba-RU"/>
        </w:rPr>
        <w:t xml:space="preserve"> </w:t>
      </w:r>
      <w:r>
        <w:rPr>
          <w:rFonts w:ascii="Times New Roman" w:hAnsi="Times New Roman" w:cs="Times New Roman"/>
          <w:sz w:val="28"/>
          <w:szCs w:val="28"/>
          <w:lang w:val="ba-RU"/>
        </w:rPr>
        <w:t>күрер күҙгә күренмәй, хатта эргә</w:t>
      </w:r>
      <w:r w:rsidR="00E55DBB">
        <w:rPr>
          <w:rFonts w:ascii="Times New Roman" w:hAnsi="Times New Roman" w:cs="Times New Roman"/>
          <w:sz w:val="28"/>
          <w:szCs w:val="28"/>
          <w:lang w:val="ba-RU"/>
        </w:rPr>
        <w:t>һендәге</w:t>
      </w:r>
      <w:r>
        <w:rPr>
          <w:rFonts w:ascii="Times New Roman" w:hAnsi="Times New Roman" w:cs="Times New Roman"/>
          <w:sz w:val="28"/>
          <w:szCs w:val="28"/>
          <w:lang w:val="ba-RU"/>
        </w:rPr>
        <w:t xml:space="preserve"> кешенең уйын бер кем дә белә алмай. Уй – тормошҡа ашырыла торған ниәттең беренсе баҫҡысы. Ниәтләнең икән, тимәк һин уны ҡасан да булһа тормошҡа ашырасаҡһың. Боронғо грек философы Платон билдәләүенсә, “уй донъя менән идара итә”.</w:t>
      </w:r>
    </w:p>
    <w:p w14:paraId="17E9D675" w14:textId="32F1072D" w:rsidR="003A3BE2" w:rsidRDefault="003A3BE2" w:rsidP="003A3BE2">
      <w:pPr>
        <w:spacing w:after="0" w:line="360" w:lineRule="auto"/>
        <w:ind w:firstLine="709"/>
        <w:jc w:val="both"/>
        <w:rPr>
          <w:rFonts w:ascii="Times New Roman" w:hAnsi="Times New Roman" w:cs="Times New Roman"/>
          <w:sz w:val="28"/>
          <w:szCs w:val="28"/>
          <w:lang w:val="ba-RU"/>
        </w:rPr>
      </w:pPr>
      <w:r>
        <w:rPr>
          <w:rFonts w:ascii="Times New Roman" w:hAnsi="Times New Roman" w:cs="Times New Roman"/>
          <w:sz w:val="28"/>
          <w:szCs w:val="28"/>
          <w:lang w:val="ba-RU"/>
        </w:rPr>
        <w:t>Беҙгә тәҡдим ителгән “Һуғышҡа китер алдынан уйланыуҙар” ти</w:t>
      </w:r>
      <w:r w:rsidR="00E55DBB">
        <w:rPr>
          <w:rFonts w:ascii="Times New Roman" w:hAnsi="Times New Roman" w:cs="Times New Roman"/>
          <w:sz w:val="28"/>
          <w:szCs w:val="28"/>
          <w:lang w:val="ba-RU"/>
        </w:rPr>
        <w:t>гән</w:t>
      </w:r>
      <w:r>
        <w:rPr>
          <w:rFonts w:ascii="Times New Roman" w:hAnsi="Times New Roman" w:cs="Times New Roman"/>
          <w:sz w:val="28"/>
          <w:szCs w:val="28"/>
          <w:lang w:val="ba-RU"/>
        </w:rPr>
        <w:t xml:space="preserve"> текста билдәле шәхес Ҡаһымдың уйҙары башҡаларҙыҡынан ҡырҡа айырыла. Ул үҙе, ғаиләһе хаҡында ғына фекер йөрөтмәй</w:t>
      </w:r>
      <w:r w:rsidR="00DB1EF5">
        <w:rPr>
          <w:rFonts w:ascii="Times New Roman" w:hAnsi="Times New Roman" w:cs="Times New Roman"/>
          <w:sz w:val="28"/>
          <w:szCs w:val="28"/>
          <w:lang w:val="ba-RU"/>
        </w:rPr>
        <w:t>, уның уйында – һуғышҡа китәсәк һалдаттар, тылда ҡаласаҡ кешеләр.</w:t>
      </w:r>
    </w:p>
    <w:p w14:paraId="00979F8D" w14:textId="4E80E97B" w:rsidR="00DB1EF5" w:rsidRDefault="00DB1EF5" w:rsidP="003A3BE2">
      <w:pPr>
        <w:spacing w:after="0" w:line="360" w:lineRule="auto"/>
        <w:ind w:firstLine="709"/>
        <w:jc w:val="both"/>
        <w:rPr>
          <w:rFonts w:ascii="Times New Roman" w:hAnsi="Times New Roman" w:cs="Times New Roman"/>
          <w:sz w:val="28"/>
          <w:szCs w:val="28"/>
          <w:lang w:val="ba-RU"/>
        </w:rPr>
      </w:pPr>
      <w:r>
        <w:rPr>
          <w:rFonts w:ascii="Times New Roman" w:hAnsi="Times New Roman" w:cs="Times New Roman"/>
          <w:sz w:val="28"/>
          <w:szCs w:val="28"/>
          <w:lang w:val="ba-RU"/>
        </w:rPr>
        <w:t>Ил яҙмышы – ирҙәр иңендә, ти халыҡ мәҡәле. Батша властары менән ниндәй генә мөнәсәбәт булмаһын, тыуған ил Рәсәйгә һуғыш янай икән, башҡорт яугиры шунда уҡ атына атланып, ил тыныслығын яҡларға киткән. Өҫтәүенә, батша башҡорт</w:t>
      </w:r>
      <w:r w:rsidR="00E55DBB">
        <w:rPr>
          <w:rFonts w:ascii="Times New Roman" w:hAnsi="Times New Roman" w:cs="Times New Roman"/>
          <w:sz w:val="28"/>
          <w:szCs w:val="28"/>
          <w:lang w:val="ba-RU"/>
        </w:rPr>
        <w:t xml:space="preserve"> </w:t>
      </w:r>
      <w:r>
        <w:rPr>
          <w:rFonts w:ascii="Times New Roman" w:hAnsi="Times New Roman" w:cs="Times New Roman"/>
          <w:sz w:val="28"/>
          <w:szCs w:val="28"/>
          <w:lang w:val="ba-RU"/>
        </w:rPr>
        <w:t>халҡына ирек һәм бәхетле тормош бирәсәген белдергән.</w:t>
      </w:r>
    </w:p>
    <w:p w14:paraId="3E3FDCA8" w14:textId="003602E8" w:rsidR="00DB1EF5" w:rsidRDefault="00DB1EF5" w:rsidP="003A3BE2">
      <w:pPr>
        <w:spacing w:after="0" w:line="360" w:lineRule="auto"/>
        <w:ind w:firstLine="709"/>
        <w:jc w:val="both"/>
        <w:rPr>
          <w:rFonts w:ascii="Times New Roman" w:hAnsi="Times New Roman" w:cs="Times New Roman"/>
          <w:sz w:val="28"/>
          <w:szCs w:val="28"/>
          <w:lang w:val="ba-RU"/>
        </w:rPr>
      </w:pPr>
      <w:r>
        <w:rPr>
          <w:rFonts w:ascii="Times New Roman" w:hAnsi="Times New Roman" w:cs="Times New Roman"/>
          <w:sz w:val="28"/>
          <w:szCs w:val="28"/>
          <w:lang w:val="ba-RU"/>
        </w:rPr>
        <w:t>Ҡаһым – киң масштаблы фекер йөрөтә белгән шәхес.</w:t>
      </w:r>
      <w:r w:rsidR="00473C69">
        <w:rPr>
          <w:rFonts w:ascii="Times New Roman" w:hAnsi="Times New Roman" w:cs="Times New Roman"/>
          <w:sz w:val="28"/>
          <w:szCs w:val="28"/>
          <w:lang w:val="ba-RU"/>
        </w:rPr>
        <w:t xml:space="preserve"> Шуға ла ул, әгәр батша әйткәнен үтәмә</w:t>
      </w:r>
      <w:r w:rsidR="00E55DBB">
        <w:rPr>
          <w:rFonts w:ascii="Times New Roman" w:hAnsi="Times New Roman" w:cs="Times New Roman"/>
          <w:sz w:val="28"/>
          <w:szCs w:val="28"/>
          <w:lang w:val="ba-RU"/>
        </w:rPr>
        <w:t>й икән</w:t>
      </w:r>
      <w:r w:rsidR="00473C69">
        <w:rPr>
          <w:rFonts w:ascii="Times New Roman" w:hAnsi="Times New Roman" w:cs="Times New Roman"/>
          <w:sz w:val="28"/>
          <w:szCs w:val="28"/>
          <w:lang w:val="ba-RU"/>
        </w:rPr>
        <w:t>, ҡулдарындағы ҡоралды ҡайһы яҡҡа табан боророн белә. Уның өсөн Салауат, Пугачев асыҡ миҫал булып тора. Өҫтәүенә, ул хәрби белем алғанында дуҫлашҡан Волконский Сергейҙың зирәклеген</w:t>
      </w:r>
      <w:r w:rsidR="00E55DBB">
        <w:rPr>
          <w:rFonts w:ascii="Times New Roman" w:hAnsi="Times New Roman" w:cs="Times New Roman"/>
          <w:sz w:val="28"/>
          <w:szCs w:val="28"/>
          <w:lang w:val="ba-RU"/>
        </w:rPr>
        <w:t>ә</w:t>
      </w:r>
      <w:r w:rsidR="00473C69">
        <w:rPr>
          <w:rFonts w:ascii="Times New Roman" w:hAnsi="Times New Roman" w:cs="Times New Roman"/>
          <w:sz w:val="28"/>
          <w:szCs w:val="28"/>
          <w:lang w:val="ba-RU"/>
        </w:rPr>
        <w:t xml:space="preserve">, аҡыллылығына һоҡланып ҡына ҡалмаған, ә </w:t>
      </w:r>
      <w:r w:rsidR="00E55DBB">
        <w:rPr>
          <w:rFonts w:ascii="Times New Roman" w:hAnsi="Times New Roman" w:cs="Times New Roman"/>
          <w:sz w:val="28"/>
          <w:szCs w:val="28"/>
          <w:lang w:val="ba-RU"/>
        </w:rPr>
        <w:t xml:space="preserve">был сифаттарҙы </w:t>
      </w:r>
      <w:r w:rsidR="00473C69">
        <w:rPr>
          <w:rFonts w:ascii="Times New Roman" w:hAnsi="Times New Roman" w:cs="Times New Roman"/>
          <w:sz w:val="28"/>
          <w:szCs w:val="28"/>
          <w:lang w:val="ba-RU"/>
        </w:rPr>
        <w:t xml:space="preserve">үҙендә </w:t>
      </w:r>
      <w:r w:rsidR="00E55DBB">
        <w:rPr>
          <w:rFonts w:ascii="Times New Roman" w:hAnsi="Times New Roman" w:cs="Times New Roman"/>
          <w:sz w:val="28"/>
          <w:szCs w:val="28"/>
          <w:lang w:val="ba-RU"/>
        </w:rPr>
        <w:t xml:space="preserve">дә </w:t>
      </w:r>
      <w:r w:rsidR="00473C69">
        <w:rPr>
          <w:rFonts w:ascii="Times New Roman" w:hAnsi="Times New Roman" w:cs="Times New Roman"/>
          <w:sz w:val="28"/>
          <w:szCs w:val="28"/>
          <w:lang w:val="ba-RU"/>
        </w:rPr>
        <w:t>үҫтергән, алдынғы ҡарашлы шәхес булараҡ формалаштырған.</w:t>
      </w:r>
      <w:r>
        <w:rPr>
          <w:rFonts w:ascii="Times New Roman" w:hAnsi="Times New Roman" w:cs="Times New Roman"/>
          <w:sz w:val="28"/>
          <w:szCs w:val="28"/>
          <w:lang w:val="ba-RU"/>
        </w:rPr>
        <w:t xml:space="preserve"> </w:t>
      </w:r>
    </w:p>
    <w:p w14:paraId="4BA1BCE6" w14:textId="631DC3D5" w:rsidR="00E55DBB" w:rsidRPr="00CD6844" w:rsidRDefault="00473C69" w:rsidP="00E55DBB">
      <w:pPr>
        <w:spacing w:after="0" w:line="360" w:lineRule="auto"/>
        <w:ind w:firstLine="709"/>
        <w:jc w:val="both"/>
        <w:rPr>
          <w:rFonts w:ascii="Times New Roman" w:hAnsi="Times New Roman" w:cs="Times New Roman"/>
          <w:sz w:val="28"/>
          <w:szCs w:val="28"/>
          <w:lang w:val="ba-RU"/>
        </w:rPr>
      </w:pPr>
      <w:r>
        <w:rPr>
          <w:rFonts w:ascii="Times New Roman" w:hAnsi="Times New Roman" w:cs="Times New Roman"/>
          <w:sz w:val="28"/>
          <w:szCs w:val="28"/>
          <w:lang w:val="ba-RU"/>
        </w:rPr>
        <w:t>Ошо хаҡта уйлаһам, мин үҙемдең фекерләй белеү һәләтемде үҫтереүемде иҫкә төшөрәм. Әлбиттә, мин үҙемде Ҡаһым кеүек бөйөк шәхес менән бер рәткә ҡуймайым. Шулай ҙа минең донъяға ҡарашым үҙгәреүендә, уйҙарымдың ниндәйҙер бер тәртипкә килеп, д</w:t>
      </w:r>
      <w:r w:rsidR="00E55DBB">
        <w:rPr>
          <w:rFonts w:ascii="Times New Roman" w:hAnsi="Times New Roman" w:cs="Times New Roman"/>
          <w:sz w:val="28"/>
          <w:szCs w:val="28"/>
          <w:lang w:val="ba-RU"/>
        </w:rPr>
        <w:t>ө</w:t>
      </w:r>
      <w:r>
        <w:rPr>
          <w:rFonts w:ascii="Times New Roman" w:hAnsi="Times New Roman" w:cs="Times New Roman"/>
          <w:sz w:val="28"/>
          <w:szCs w:val="28"/>
          <w:lang w:val="ba-RU"/>
        </w:rPr>
        <w:t>рөҫ йүнәлеш алыуында башҡорт гимназияһында уҡыуымдың йоғонтоһо ҙур. Мин дә хәҙер үҙем тураһында ғына түгел, ә яҡындарым, телем, Тыуған илем хаҡында күберәк уйлана</w:t>
      </w:r>
      <w:r w:rsidR="00E55DBB">
        <w:rPr>
          <w:rFonts w:ascii="Times New Roman" w:hAnsi="Times New Roman" w:cs="Times New Roman"/>
          <w:sz w:val="28"/>
          <w:szCs w:val="28"/>
          <w:lang w:val="ba-RU"/>
        </w:rPr>
        <w:t>м. Моғайын, ошолай минең кеүек уйланған һәр кем иле, теле, халҡы тип янып йәшәр шәхескә әйләнәлер.</w:t>
      </w:r>
    </w:p>
    <w:sectPr w:rsidR="00E55DBB" w:rsidRPr="00CD6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0E"/>
    <w:rsid w:val="003A3BE2"/>
    <w:rsid w:val="00473C69"/>
    <w:rsid w:val="00CB2C67"/>
    <w:rsid w:val="00CD6844"/>
    <w:rsid w:val="00DB1EF5"/>
    <w:rsid w:val="00E55DBB"/>
    <w:rsid w:val="00F61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A1AE"/>
  <w15:chartTrackingRefBased/>
  <w15:docId w15:val="{38B0E417-D2C3-4F14-8F74-F6612809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276</Words>
  <Characters>1577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Sariya</dc:creator>
  <cp:keywords/>
  <dc:description/>
  <cp:lastModifiedBy>Sariya</cp:lastModifiedBy>
  <cp:revision>3</cp:revision>
  <dcterms:created xsi:type="dcterms:W3CDTF">2022-12-04T07:52:00Z</dcterms:created>
  <dcterms:modified xsi:type="dcterms:W3CDTF">2022-12-04T09:17:00Z</dcterms:modified>
</cp:coreProperties>
</file>