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85DC" w14:textId="38276DF2" w:rsidR="000030C3" w:rsidRDefault="00A83C78">
      <w:r>
        <w:t xml:space="preserve">                   Эссэ по произведению Баязита Бикбая  «Кахым-туре»</w:t>
      </w:r>
    </w:p>
    <w:p w14:paraId="01E45D01" w14:textId="69B91A26" w:rsidR="0071678D" w:rsidRDefault="0071678D">
      <w:r>
        <w:t xml:space="preserve">           </w:t>
      </w:r>
      <w:r w:rsidRPr="0071678D">
        <w:t>Күренекле башҡорт яҙыусыһы, шағир һәм драматург Баязит Бикбай 1941-1945 йылдарҙағы Бөйөк Ватан һуғышы йылдарында «Ҡаһым түрә»драмаһын яҙған. Был драмала ул 1812 йылғы һуғышта башҡорт яугирҙәренең ҡаһарманлығын һүрәтләй һәм бының менән ватандаштарын Ватанды фашистарҙан һаҡларға саҡыра</w:t>
      </w:r>
    </w:p>
    <w:p w14:paraId="381154AE" w14:textId="3D20512F" w:rsidR="00A83C78" w:rsidRDefault="00675562">
      <w:r>
        <w:t xml:space="preserve">            </w:t>
      </w:r>
      <w:r w:rsidR="00A83C78" w:rsidRPr="00A83C78">
        <w:t>Б.Бикбайҙың «Ҡаһым түрә» драмаһы башҡорт халҡы менән рус халҡы араһындағы тарихи дуҫлыҡты, башҡорт халҡының 1812 йылғы Ватан һуғышында ҡатнашыуын һәм был һуғышта күрһәткән батырлыҡтарын сағылдырыуға арналған .</w:t>
      </w:r>
    </w:p>
    <w:p w14:paraId="50384685" w14:textId="7B44925F" w:rsidR="0071678D" w:rsidRDefault="00675562">
      <w:r>
        <w:t xml:space="preserve">            </w:t>
      </w:r>
      <w:r w:rsidR="0071678D" w:rsidRPr="0071678D">
        <w:t>Ҡаһым Түрә — уның йәш сағында хәрби академияны тамамлағандан һуң нығынған традицион ҡушаматы, сөнки «Түрә» башҡорт теленән тәржемә иткәндә «начальник», «әфәнде»тигәнде аңлата.</w:t>
      </w:r>
    </w:p>
    <w:p w14:paraId="3D8302C9" w14:textId="57D7D4D4" w:rsidR="00675562" w:rsidRDefault="00675562" w:rsidP="00675562">
      <w:r>
        <w:t xml:space="preserve">           </w:t>
      </w:r>
      <w:r>
        <w:t xml:space="preserve"> Пьесаның теле бик үҙенсәлекле: йәнле һөйләү менән бергә автор персонаждар телмәренә шиғыр юлдарын да индерә. Бының сәбәбе – халыҡтың бай патриотик рухын, күтәренке хис – тойғоһон, көрәшкә ынтылышын, сәсәнлеген күрһәтеү. Шиғыр юлдары менән күберәк Тыуған иленә бирелгән патриоттар (Ҡаһым түрә, Байыҡ сәсән, Аҫылбикә һ.б. һөйләшә).</w:t>
      </w:r>
    </w:p>
    <w:p w14:paraId="47668A66" w14:textId="29FDD2D6" w:rsidR="00A83C78" w:rsidRDefault="00675562" w:rsidP="00675562">
      <w:r>
        <w:t xml:space="preserve">            </w:t>
      </w:r>
      <w:r>
        <w:t>Әҫәрҙә йыр күп алынған. Ул «Урал» йыры менән асыла, «Ҡаһым түрә» йыры менән тамамлана. Бының тәрән символик мәғәнәһе бар. Пьесаның башында һалдаттар тыуған Уралын һағына, уны һаҡлаған ир-егеттәрҙең ҡаһарманлығына һоҡлана. («Эх, булған да ирҙәр!»), үҙҙәренең һаман да һуғышҡа инмәүҙәренә ризаһыҙлыҡ белдерә.</w:t>
      </w:r>
    </w:p>
    <w:p w14:paraId="46662E68" w14:textId="1482A696" w:rsidR="00A83C78" w:rsidRDefault="00675562">
      <w:r>
        <w:t xml:space="preserve">           </w:t>
      </w:r>
      <w:r w:rsidRPr="00675562">
        <w:t>Төп конфликт. Ил өсөн янып йөрөгән халыҡ менән, ил өҫтөнә ҙур ауырлыҡ төшкәндә лә үҙ мәнфәғәттәре менән генә йәшәүсе реакцион офицерҙарҙың ҡапма- ҡаршы ҡуйылыуы. Ошо ҡаршылыҡтың һөҙөмтәһе булып уларҙың әҫәр финалында Ҡаһымды ағыулауҙары тора.</w:t>
      </w:r>
    </w:p>
    <w:p w14:paraId="733D7B37" w14:textId="43990B13" w:rsidR="00675562" w:rsidRDefault="00675562">
      <w:r>
        <w:t xml:space="preserve">           </w:t>
      </w:r>
      <w:r w:rsidRPr="00675562">
        <w:t>Хыянат-кеше ҡылырға мөмкин булған иң насар гонаһтарҙың береһе. Яҡын кешеләреңә генә хыянат итеү мөмкин. Хыянатсыға тәүҙә юғары ышаныс күрһәтелгән, һуңынан уны аҡламай. Ул йәмғиәттә булған бөтә әхлаҡи һәм шәхси ҡиммәттәргә тәрене ҡуя. Аҡса өсөн, йәки власть өсөн. Аҡсанан алып ғүмерен һаҡлап ҡалыуға тиклем һәр кем үҙ бурысын намыҫ менән башҡара ала.</w:t>
      </w:r>
    </w:p>
    <w:sectPr w:rsidR="00675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95"/>
    <w:rsid w:val="000030C3"/>
    <w:rsid w:val="00623C95"/>
    <w:rsid w:val="00675562"/>
    <w:rsid w:val="0071678D"/>
    <w:rsid w:val="00893460"/>
    <w:rsid w:val="00A83C78"/>
    <w:rsid w:val="00BA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0201"/>
  <w15:chartTrackingRefBased/>
  <w15:docId w15:val="{F986B7FC-0B9A-46FD-B911-18CEB8F9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306</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Жавлонбек Ф Зарифжонов</dc:creator>
  <cp:keywords/>
  <dc:description/>
  <cp:lastModifiedBy>Жавлонбек Ф Зарифжонов</cp:lastModifiedBy>
  <cp:revision>3</cp:revision>
  <dcterms:created xsi:type="dcterms:W3CDTF">2022-12-04T10:59:00Z</dcterms:created>
  <dcterms:modified xsi:type="dcterms:W3CDTF">2022-12-04T13:07:00Z</dcterms:modified>
</cp:coreProperties>
</file>