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DC0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t>Задача 1 (на дробь):</w:t>
      </w:r>
    </w:p>
    <w:p w:rsidR="002806C9" w:rsidRDefault="007C23C9" w:rsidP="002806C9">
      <w:pPr>
        <w:ind w:left="-709"/>
        <w:jc w:val="center"/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55pt;height:281.45pt;mso-position-horizontal:absolute">
            <v:imagedata r:id="rId5" o:title="IMG_20210228_202005"/>
          </v:shape>
        </w:pict>
      </w: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  <w:bookmarkStart w:id="0" w:name="_GoBack"/>
      <w:bookmarkEnd w:id="0"/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lastRenderedPageBreak/>
        <w:t>Задача 2 (о трапеции):</w:t>
      </w:r>
    </w:p>
    <w:p w:rsidR="002806C9" w:rsidRDefault="007C23C9" w:rsidP="002806C9">
      <w:pPr>
        <w:ind w:left="-709"/>
        <w:jc w:val="center"/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pict>
          <v:shape id="_x0000_i1026" type="#_x0000_t75" style="width:467.55pt;height:549.8pt">
            <v:imagedata r:id="rId6" o:title="IMG_20210228_202037"/>
          </v:shape>
        </w:pict>
      </w: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</w:p>
    <w:p w:rsidR="002806C9" w:rsidRDefault="002806C9" w:rsidP="002806C9">
      <w:pPr>
        <w:ind w:left="-709"/>
        <w:jc w:val="center"/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lastRenderedPageBreak/>
        <w:t>Задача 3 (о двух паромах):</w:t>
      </w:r>
    </w:p>
    <w:p w:rsidR="002806C9" w:rsidRPr="002806C9" w:rsidRDefault="007C23C9" w:rsidP="002806C9">
      <w:pPr>
        <w:ind w:left="-709"/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pict>
          <v:shape id="_x0000_i1027" type="#_x0000_t75" style="width:467.55pt;height:548.9pt">
            <v:imagedata r:id="rId7" o:title="IMG_20210228_202113"/>
          </v:shape>
        </w:pict>
      </w:r>
    </w:p>
    <w:sectPr w:rsidR="002806C9" w:rsidRPr="002806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6C9"/>
    <w:rsid w:val="002806C9"/>
    <w:rsid w:val="005A673F"/>
    <w:rsid w:val="007C23C9"/>
    <w:rsid w:val="00FC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0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6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0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6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2</cp:revision>
  <dcterms:created xsi:type="dcterms:W3CDTF">2021-02-28T15:30:00Z</dcterms:created>
  <dcterms:modified xsi:type="dcterms:W3CDTF">2021-02-28T17:06:00Z</dcterms:modified>
</cp:coreProperties>
</file>