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55" w:rsidRPr="004A2ABE" w:rsidRDefault="003D34E5" w:rsidP="00CD4DCE">
      <w:pPr>
        <w:ind w:left="-851"/>
        <w:rPr>
          <w:sz w:val="36"/>
          <w:szCs w:val="36"/>
        </w:rPr>
      </w:pPr>
      <w:r w:rsidRPr="004A2ABE">
        <w:rPr>
          <w:sz w:val="36"/>
          <w:szCs w:val="36"/>
        </w:rPr>
        <w:t>1. Задания к документу№1.</w:t>
      </w:r>
    </w:p>
    <w:p w:rsidR="00CD4DCE" w:rsidRDefault="00CD4DCE" w:rsidP="00CD4DCE">
      <w:pPr>
        <w:ind w:left="-851"/>
        <w:rPr>
          <w:sz w:val="24"/>
          <w:szCs w:val="24"/>
        </w:rPr>
      </w:pPr>
      <w:r w:rsidRPr="00CD4DCE">
        <w:rPr>
          <w:sz w:val="24"/>
          <w:szCs w:val="24"/>
        </w:rPr>
        <w:t>1)</w:t>
      </w:r>
      <w:r>
        <w:rPr>
          <w:sz w:val="24"/>
          <w:szCs w:val="24"/>
        </w:rPr>
        <w:t>Представленный перед нами отрывок из "Повести временных лет" автором которого является монах Киево-Печерского монастыря- Нестор.</w:t>
      </w:r>
    </w:p>
    <w:p w:rsidR="003D34E5" w:rsidRDefault="00CD4DCE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2) Основными занятиями славян были: земледелие,</w:t>
      </w:r>
      <w:r w:rsidR="00532938">
        <w:rPr>
          <w:sz w:val="24"/>
          <w:szCs w:val="24"/>
        </w:rPr>
        <w:t xml:space="preserve"> </w:t>
      </w:r>
      <w:r>
        <w:rPr>
          <w:sz w:val="24"/>
          <w:szCs w:val="24"/>
        </w:rPr>
        <w:t>скотоводство, ремесло</w:t>
      </w:r>
      <w:r w:rsidR="00532938">
        <w:rPr>
          <w:sz w:val="24"/>
          <w:szCs w:val="24"/>
        </w:rPr>
        <w:t xml:space="preserve">, охота. В основном занятия славян зависело от их географического положения. Так например, </w:t>
      </w:r>
      <w:proofErr w:type="spellStart"/>
      <w:r w:rsidR="00532938">
        <w:rPr>
          <w:sz w:val="24"/>
          <w:szCs w:val="24"/>
        </w:rPr>
        <w:t>ильменские</w:t>
      </w:r>
      <w:proofErr w:type="spellEnd"/>
      <w:r w:rsidR="00532938">
        <w:rPr>
          <w:sz w:val="24"/>
          <w:szCs w:val="24"/>
        </w:rPr>
        <w:t xml:space="preserve"> славяне, проживающие в Новгороде занимались ремеслом, поскольку проживали на территории, где была крайне неплодородная почва, где было холодно, что исключало возможность  занятия</w:t>
      </w:r>
      <w:r w:rsidR="00182C3F">
        <w:rPr>
          <w:sz w:val="24"/>
          <w:szCs w:val="24"/>
        </w:rPr>
        <w:t xml:space="preserve"> земледелием</w:t>
      </w:r>
      <w:r w:rsidR="00532938">
        <w:rPr>
          <w:sz w:val="24"/>
          <w:szCs w:val="24"/>
        </w:rPr>
        <w:t xml:space="preserve">.  </w:t>
      </w:r>
      <w:r w:rsidR="003D34E5">
        <w:rPr>
          <w:sz w:val="24"/>
          <w:szCs w:val="24"/>
        </w:rPr>
        <w:t xml:space="preserve">А древляне, поляне и другие славяне проживающие на южнее имели благоприятные почвы, что позволяло им заниматься земледелием. Так же </w:t>
      </w:r>
      <w:proofErr w:type="spellStart"/>
      <w:r w:rsidR="003D34E5">
        <w:rPr>
          <w:sz w:val="24"/>
          <w:szCs w:val="24"/>
        </w:rPr>
        <w:t>племеена</w:t>
      </w:r>
      <w:proofErr w:type="spellEnd"/>
      <w:r w:rsidR="003D34E5">
        <w:rPr>
          <w:sz w:val="24"/>
          <w:szCs w:val="24"/>
        </w:rPr>
        <w:t xml:space="preserve"> проживавшие в лесистой местности занимались охотой и ремеслом, поскольку древесина была материалом для изготовления различных изделий.</w:t>
      </w:r>
    </w:p>
    <w:p w:rsidR="00182C3F" w:rsidRPr="004A2ABE" w:rsidRDefault="00182C3F" w:rsidP="00CD4DCE">
      <w:pPr>
        <w:ind w:left="-851"/>
        <w:rPr>
          <w:sz w:val="36"/>
          <w:szCs w:val="36"/>
        </w:rPr>
      </w:pPr>
      <w:r w:rsidRPr="004A2ABE">
        <w:rPr>
          <w:sz w:val="36"/>
          <w:szCs w:val="36"/>
        </w:rPr>
        <w:t>2.</w:t>
      </w:r>
      <w:r w:rsidR="003D34E5" w:rsidRPr="004A2ABE">
        <w:rPr>
          <w:sz w:val="36"/>
          <w:szCs w:val="36"/>
        </w:rPr>
        <w:t>Задания к документу №2.</w:t>
      </w:r>
    </w:p>
    <w:p w:rsidR="003D34E5" w:rsidRDefault="003D34E5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1)Христианство было заимствовано именно из Византии по следующим причинам:</w:t>
      </w:r>
    </w:p>
    <w:p w:rsidR="003D34E5" w:rsidRDefault="003D34E5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-Византия в те времена была самым развитым и влиятельным госуда</w:t>
      </w:r>
      <w:r w:rsidR="004C34D1">
        <w:rPr>
          <w:sz w:val="24"/>
          <w:szCs w:val="24"/>
        </w:rPr>
        <w:t xml:space="preserve">рством и для того чтобы укрепления и поддержания торговых и политических отношений между Русью и Византией </w:t>
      </w:r>
      <w:r>
        <w:rPr>
          <w:sz w:val="24"/>
          <w:szCs w:val="24"/>
        </w:rPr>
        <w:t>Владимир Святой принял решения принять христианство по образцу Византии.</w:t>
      </w:r>
    </w:p>
    <w:p w:rsidR="004C34D1" w:rsidRDefault="004C34D1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-Христианство по Византийскому образцу  было ближе русскому народу по обычаям, традициям и образу жизни.</w:t>
      </w:r>
    </w:p>
    <w:p w:rsidR="004C34D1" w:rsidRDefault="004C34D1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2)Существование Византии прекратилось в 1453году, в следствие нападений Османской империи .</w:t>
      </w:r>
    </w:p>
    <w:p w:rsidR="004C34D1" w:rsidRPr="004A2ABE" w:rsidRDefault="008F5BCB" w:rsidP="00CD4DCE">
      <w:pPr>
        <w:ind w:left="-851"/>
        <w:rPr>
          <w:sz w:val="36"/>
          <w:szCs w:val="36"/>
        </w:rPr>
      </w:pPr>
      <w:r>
        <w:rPr>
          <w:sz w:val="36"/>
          <w:szCs w:val="36"/>
        </w:rPr>
        <w:t>3.Задания к иллюстрации№1.</w:t>
      </w:r>
    </w:p>
    <w:p w:rsidR="004C34D1" w:rsidRDefault="004C34D1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1)Представленный перед нами памятник зодчества- храм Николы на </w:t>
      </w:r>
      <w:proofErr w:type="spellStart"/>
      <w:r>
        <w:rPr>
          <w:sz w:val="24"/>
          <w:szCs w:val="24"/>
        </w:rPr>
        <w:t>Липне</w:t>
      </w:r>
      <w:proofErr w:type="spellEnd"/>
      <w:r>
        <w:rPr>
          <w:sz w:val="24"/>
          <w:szCs w:val="24"/>
        </w:rPr>
        <w:t xml:space="preserve"> расположен в Новгороде и построен в конце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>века.</w:t>
      </w:r>
    </w:p>
    <w:p w:rsidR="004C34D1" w:rsidRDefault="004C34D1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2)В годы Великой Отечественной войны данный памятник использовался красной армией в качестве наблюдательного пункта и неоднократно подвергался обстрелам.</w:t>
      </w:r>
    </w:p>
    <w:p w:rsidR="004C34D1" w:rsidRPr="004A2ABE" w:rsidRDefault="004C34D1" w:rsidP="00CD4DCE">
      <w:pPr>
        <w:ind w:left="-851"/>
        <w:rPr>
          <w:sz w:val="36"/>
          <w:szCs w:val="36"/>
        </w:rPr>
      </w:pPr>
      <w:r w:rsidRPr="004A2ABE">
        <w:rPr>
          <w:sz w:val="36"/>
          <w:szCs w:val="36"/>
        </w:rPr>
        <w:t>4.Задания к документу№3</w:t>
      </w:r>
      <w:r w:rsidR="008F5BCB">
        <w:rPr>
          <w:sz w:val="36"/>
          <w:szCs w:val="36"/>
        </w:rPr>
        <w:t>.</w:t>
      </w:r>
    </w:p>
    <w:p w:rsidR="006D6AAF" w:rsidRDefault="004C34D1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1)</w:t>
      </w:r>
      <w:r w:rsidR="006D6AAF">
        <w:rPr>
          <w:sz w:val="24"/>
          <w:szCs w:val="24"/>
        </w:rPr>
        <w:t>Данный отрывок взят из судебника Ивана</w:t>
      </w:r>
      <w:r w:rsidR="006D6AAF">
        <w:rPr>
          <w:sz w:val="24"/>
          <w:szCs w:val="24"/>
          <w:lang w:val="en-US"/>
        </w:rPr>
        <w:t>III</w:t>
      </w:r>
      <w:r w:rsidR="006D6AAF">
        <w:rPr>
          <w:sz w:val="24"/>
          <w:szCs w:val="24"/>
        </w:rPr>
        <w:t>, который был издан в 1497году. В данный период правителем государства был Иван</w:t>
      </w:r>
      <w:r w:rsidR="006D6AAF" w:rsidRPr="006D6AAF">
        <w:rPr>
          <w:sz w:val="24"/>
          <w:szCs w:val="24"/>
        </w:rPr>
        <w:t xml:space="preserve"> </w:t>
      </w:r>
      <w:r w:rsidR="006D6AAF">
        <w:rPr>
          <w:sz w:val="24"/>
          <w:szCs w:val="24"/>
          <w:lang w:val="en-US"/>
        </w:rPr>
        <w:t>III</w:t>
      </w:r>
      <w:r w:rsidR="006D6AAF">
        <w:rPr>
          <w:sz w:val="24"/>
          <w:szCs w:val="24"/>
        </w:rPr>
        <w:t xml:space="preserve"> Васильевич</w:t>
      </w:r>
      <w:r w:rsidR="006D6AAF" w:rsidRPr="006D6AAF">
        <w:rPr>
          <w:sz w:val="24"/>
          <w:szCs w:val="24"/>
        </w:rPr>
        <w:t>(1462-1505).</w:t>
      </w:r>
    </w:p>
    <w:p w:rsidR="006D6AAF" w:rsidRDefault="006D6AAF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2)Понятие Юрьев день связано с процессом закрепощения крестьян, которое длилось с конца </w:t>
      </w: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 xml:space="preserve">в до середины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в. Окончательно процесс закрепощения крестьян завершился после издания Соборного уложения Алексея Михайловича Тишайшего в 1649 году. Данное уложение окончательно отменяло урочные лета (срок сыска беглых крестьян, т.е был установлен бессрочный сыск). </w:t>
      </w:r>
    </w:p>
    <w:p w:rsidR="004A2ABE" w:rsidRDefault="004A2ABE" w:rsidP="00CD4DCE">
      <w:pPr>
        <w:ind w:left="-851"/>
        <w:rPr>
          <w:sz w:val="36"/>
          <w:szCs w:val="36"/>
        </w:rPr>
      </w:pPr>
    </w:p>
    <w:p w:rsidR="006D6AAF" w:rsidRPr="004A2ABE" w:rsidRDefault="006D6AAF" w:rsidP="00CD4DCE">
      <w:pPr>
        <w:ind w:left="-851"/>
        <w:rPr>
          <w:sz w:val="36"/>
          <w:szCs w:val="36"/>
        </w:rPr>
      </w:pPr>
      <w:r w:rsidRPr="004A2ABE">
        <w:rPr>
          <w:sz w:val="36"/>
          <w:szCs w:val="36"/>
        </w:rPr>
        <w:lastRenderedPageBreak/>
        <w:t>5.</w:t>
      </w:r>
      <w:r w:rsidR="0010686D" w:rsidRPr="004A2ABE">
        <w:rPr>
          <w:sz w:val="36"/>
          <w:szCs w:val="36"/>
        </w:rPr>
        <w:t>Задания к документу №4.</w:t>
      </w:r>
    </w:p>
    <w:p w:rsidR="0010686D" w:rsidRPr="003A1CE5" w:rsidRDefault="0010686D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1) Негласный комитет- комитет из близких друз</w:t>
      </w:r>
      <w:r w:rsidR="003A1CE5">
        <w:rPr>
          <w:sz w:val="24"/>
          <w:szCs w:val="24"/>
        </w:rPr>
        <w:t>ей Александр</w:t>
      </w:r>
      <w:proofErr w:type="spellStart"/>
      <w:r w:rsidR="003A1CE5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I</w:t>
      </w:r>
      <w:proofErr w:type="spellEnd"/>
      <w:r w:rsidRPr="0010686D">
        <w:rPr>
          <w:sz w:val="24"/>
          <w:szCs w:val="24"/>
        </w:rPr>
        <w:t>.</w:t>
      </w:r>
    </w:p>
    <w:p w:rsidR="0010686D" w:rsidRDefault="0010686D" w:rsidP="00CD4DCE">
      <w:pPr>
        <w:ind w:left="-851"/>
        <w:rPr>
          <w:sz w:val="24"/>
          <w:szCs w:val="24"/>
        </w:rPr>
      </w:pPr>
      <w:r w:rsidRPr="0010686D">
        <w:rPr>
          <w:sz w:val="24"/>
          <w:szCs w:val="24"/>
        </w:rPr>
        <w:t xml:space="preserve">2) </w:t>
      </w:r>
      <w:r>
        <w:rPr>
          <w:sz w:val="24"/>
          <w:szCs w:val="24"/>
        </w:rPr>
        <w:t>Фамилии близких друзей импе</w:t>
      </w:r>
      <w:r w:rsidR="003A1CE5">
        <w:rPr>
          <w:sz w:val="24"/>
          <w:szCs w:val="24"/>
        </w:rPr>
        <w:t>ратор</w:t>
      </w:r>
      <w:r w:rsidR="003A1CE5"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входивших в комитет : Кочубей, Строганов, Новосильцев, </w:t>
      </w:r>
      <w:proofErr w:type="spellStart"/>
      <w:r>
        <w:rPr>
          <w:sz w:val="24"/>
          <w:szCs w:val="24"/>
        </w:rPr>
        <w:t>Черторыйский</w:t>
      </w:r>
      <w:proofErr w:type="spellEnd"/>
      <w:r>
        <w:rPr>
          <w:sz w:val="24"/>
          <w:szCs w:val="24"/>
        </w:rPr>
        <w:t>.</w:t>
      </w:r>
    </w:p>
    <w:p w:rsidR="0010686D" w:rsidRDefault="0010686D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>3) причины по которым не все проекты либеральных реформ, обсуждаемых на негласном комитете, были приняты:</w:t>
      </w:r>
    </w:p>
    <w:p w:rsidR="0010686D" w:rsidRDefault="0010686D" w:rsidP="00CD4DCE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-некоторые реформы опровергались и не поддерживались консерваторами и император Александр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опасаясь новых дворцовых переворот</w:t>
      </w:r>
      <w:r w:rsidR="004A2ABE">
        <w:rPr>
          <w:sz w:val="24"/>
          <w:szCs w:val="24"/>
        </w:rPr>
        <w:t>ов не реализовывал эти реформы.</w:t>
      </w:r>
    </w:p>
    <w:p w:rsidR="004A2ABE" w:rsidRDefault="004A2ABE" w:rsidP="00CD4DCE">
      <w:pPr>
        <w:ind w:left="-851"/>
        <w:rPr>
          <w:sz w:val="36"/>
          <w:szCs w:val="36"/>
        </w:rPr>
      </w:pPr>
      <w:r w:rsidRPr="004A2ABE">
        <w:rPr>
          <w:sz w:val="36"/>
          <w:szCs w:val="36"/>
        </w:rPr>
        <w:t>6.Задания к документу номер №5.</w:t>
      </w:r>
    </w:p>
    <w:p w:rsidR="004A2ABE" w:rsidRDefault="004A2AB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1)Название документ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-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указ «о вольных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хлебоп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r w:rsidRPr="004A2ABE">
        <w:rPr>
          <w:rFonts w:cstheme="minorHAnsi"/>
          <w:color w:val="000000"/>
          <w:sz w:val="24"/>
          <w:szCs w:val="24"/>
          <w:shd w:val="clear" w:color="auto" w:fill="FFFFFF"/>
        </w:rPr>
        <w:t>шцах</w:t>
      </w:r>
      <w:proofErr w:type="spellEnd"/>
      <w:r w:rsidRPr="004A2ABE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год принятия этого документ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-1803, император принявший этот документ- Александр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4A2ABE" w:rsidRDefault="004A2AB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2)</w:t>
      </w:r>
      <w:r w:rsidRPr="004A2AB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З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r w:rsidRPr="004A2ABE">
        <w:rPr>
          <w:rFonts w:cstheme="minorHAnsi"/>
          <w:color w:val="000000"/>
          <w:sz w:val="24"/>
          <w:szCs w:val="24"/>
          <w:shd w:val="clear" w:color="auto" w:fill="FFFFFF"/>
        </w:rPr>
        <w:t>конодательные</w:t>
      </w:r>
      <w:proofErr w:type="spellEnd"/>
      <w:r w:rsidRPr="004A2ABE">
        <w:rPr>
          <w:rFonts w:cstheme="minorHAnsi"/>
          <w:color w:val="000000"/>
          <w:sz w:val="24"/>
          <w:szCs w:val="24"/>
          <w:shd w:val="clear" w:color="auto" w:fill="FFFFFF"/>
        </w:rPr>
        <w:t xml:space="preserve"> меры по отношению к крестьянству, приняты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е в период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н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хождения у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вл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r w:rsidRPr="004A2ABE">
        <w:rPr>
          <w:rFonts w:cstheme="minorHAnsi"/>
          <w:color w:val="000000"/>
          <w:sz w:val="24"/>
          <w:szCs w:val="24"/>
          <w:shd w:val="clear" w:color="auto" w:fill="FFFFFF"/>
        </w:rPr>
        <w:t>сти</w:t>
      </w:r>
      <w:proofErr w:type="spellEnd"/>
      <w:r w:rsidRPr="004A2ABE">
        <w:rPr>
          <w:rFonts w:cstheme="minorHAnsi"/>
          <w:color w:val="000000"/>
          <w:sz w:val="24"/>
          <w:szCs w:val="24"/>
          <w:shd w:val="clear" w:color="auto" w:fill="FFFFFF"/>
        </w:rPr>
        <w:t xml:space="preserve"> этого императора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6</w:t>
      </w:r>
    </w:p>
    <w:p w:rsidR="004A2ABE" w:rsidRDefault="004A2AB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Ук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зы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об освобождении крестьян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Эстляндской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Курляндской,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Лифляндской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губерний от крепостной зависимости.</w:t>
      </w:r>
    </w:p>
    <w:p w:rsidR="004A2ABE" w:rsidRDefault="004A2AB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-Рассматривались проекты решения крестьянского вопроса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А.А,Аракчеева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и Д.А.Гурьева.</w:t>
      </w:r>
    </w:p>
    <w:p w:rsidR="004A2ABE" w:rsidRPr="00BE25BC" w:rsidRDefault="004A2AB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ук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з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запрещaющий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ссыл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ть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крестьян в Сибирь,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з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прет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публиков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ть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объявления о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прод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же крепостных крестьян</w:t>
      </w:r>
    </w:p>
    <w:p w:rsidR="003A1CE5" w:rsidRDefault="003A1CE5" w:rsidP="00CD4DCE">
      <w:pPr>
        <w:ind w:left="-851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E25BC">
        <w:rPr>
          <w:rFonts w:cstheme="minorHAnsi"/>
          <w:color w:val="000000"/>
          <w:sz w:val="36"/>
          <w:szCs w:val="36"/>
          <w:shd w:val="clear" w:color="auto" w:fill="FFFFFF"/>
        </w:rPr>
        <w:t>7</w:t>
      </w:r>
      <w:r w:rsidRPr="003A1CE5">
        <w:rPr>
          <w:rFonts w:cstheme="minorHAnsi"/>
          <w:color w:val="000000"/>
          <w:sz w:val="36"/>
          <w:szCs w:val="36"/>
          <w:shd w:val="clear" w:color="auto" w:fill="FFFFFF"/>
        </w:rPr>
        <w:t>.Задания к документу №6.</w:t>
      </w:r>
    </w:p>
    <w:p w:rsidR="003A1CE5" w:rsidRDefault="00A36EC1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1) В данном тексте говориться о С.Ю.Витте.</w:t>
      </w:r>
    </w:p>
    <w:p w:rsidR="00A36EC1" w:rsidRDefault="00A36EC1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2)</w:t>
      </w:r>
      <w:r w:rsidR="00B01C17">
        <w:rPr>
          <w:rFonts w:cstheme="minorHAnsi"/>
          <w:color w:val="000000"/>
          <w:sz w:val="24"/>
          <w:szCs w:val="24"/>
          <w:shd w:val="clear" w:color="auto" w:fill="FFFFFF"/>
        </w:rPr>
        <w:t>С.Ю.Витте в 1897 году была проведена денежная реформа. В ходе данной реформы был введено золотое обеспечение рубля, в следствии чего был укреплен конвертируемый рубль.</w:t>
      </w:r>
    </w:p>
    <w:p w:rsidR="00B01C17" w:rsidRDefault="00B01C17" w:rsidP="00CD4DCE">
      <w:pPr>
        <w:ind w:left="-851"/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8.</w:t>
      </w:r>
      <w:r w:rsidRPr="003A1CE5">
        <w:rPr>
          <w:rFonts w:cstheme="minorHAnsi"/>
          <w:color w:val="000000"/>
          <w:sz w:val="36"/>
          <w:szCs w:val="36"/>
          <w:shd w:val="clear" w:color="auto" w:fill="FFFFFF"/>
        </w:rPr>
        <w:t>Задания к документу №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7</w:t>
      </w:r>
      <w:r w:rsidR="008F5BCB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:rsidR="00BE25BC" w:rsidRDefault="006F09F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1)Основные условия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Бресткого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мира:</w:t>
      </w:r>
    </w:p>
    <w:p w:rsidR="006F09FE" w:rsidRDefault="006F09F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-Россия теряла Украину, Княжество Финляндское, частично: Польшу, Прибалтику, Бе</w:t>
      </w:r>
      <w:r w:rsidR="00EA47EE">
        <w:rPr>
          <w:rFonts w:cstheme="minorHAnsi"/>
          <w:color w:val="000000"/>
          <w:sz w:val="24"/>
          <w:szCs w:val="24"/>
          <w:shd w:val="clear" w:color="auto" w:fill="FFFFFF"/>
        </w:rPr>
        <w:t>л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оруссию, часть земель на Кавказе</w:t>
      </w:r>
    </w:p>
    <w:p w:rsidR="00EA47EE" w:rsidRDefault="00EA47E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-Русские армия и флот должны были быть демобилизованы</w:t>
      </w:r>
    </w:p>
    <w:p w:rsidR="00EA47EE" w:rsidRDefault="00EA47EE" w:rsidP="00CD4DCE">
      <w:pPr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Подписание данного договора было верным решение</w:t>
      </w:r>
      <w:r w:rsidR="00863500">
        <w:rPr>
          <w:rFonts w:cstheme="minorHAnsi"/>
          <w:color w:val="000000"/>
          <w:sz w:val="24"/>
          <w:szCs w:val="24"/>
          <w:shd w:val="clear" w:color="auto" w:fill="FFFFFF"/>
        </w:rPr>
        <w:t>м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поскольку в этот период времени  Россия переживала революцию и гражданскую войну. Для того чтобы решить проблемы внутри страны, было принято решение подписать данный сепаратный мир</w:t>
      </w:r>
      <w:r w:rsidR="0086350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EA47EE" w:rsidRDefault="00EA47EE" w:rsidP="00CD4DCE">
      <w:pPr>
        <w:ind w:left="-851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2)</w:t>
      </w:r>
      <w:r w:rsidR="00863500" w:rsidRPr="00863500">
        <w:rPr>
          <w:rFonts w:ascii="Helvetica" w:hAnsi="Helvetica" w:cs="Helvetica"/>
          <w:color w:val="333333"/>
        </w:rPr>
        <w:t xml:space="preserve"> </w:t>
      </w:r>
      <w:r w:rsidR="00863500" w:rsidRPr="00863500">
        <w:rPr>
          <w:rFonts w:cstheme="minorHAnsi"/>
          <w:color w:val="333333"/>
          <w:sz w:val="24"/>
          <w:szCs w:val="24"/>
        </w:rPr>
        <w:t xml:space="preserve">11 ноября 1918 г. между Германией и Антантой было заключено </w:t>
      </w:r>
      <w:proofErr w:type="spellStart"/>
      <w:r w:rsidR="00863500" w:rsidRPr="00863500">
        <w:rPr>
          <w:rFonts w:cstheme="minorHAnsi"/>
          <w:color w:val="333333"/>
          <w:sz w:val="24"/>
          <w:szCs w:val="24"/>
        </w:rPr>
        <w:t>Компьенское</w:t>
      </w:r>
      <w:proofErr w:type="spellEnd"/>
      <w:r w:rsidR="00863500" w:rsidRPr="00863500">
        <w:rPr>
          <w:rFonts w:cstheme="minorHAnsi"/>
          <w:color w:val="333333"/>
          <w:sz w:val="24"/>
          <w:szCs w:val="24"/>
        </w:rPr>
        <w:t xml:space="preserve"> перемирие. Одним из условий соглашения являлся отказ Германии от всех условий Брестского и Бухарестского мирного договоров.</w:t>
      </w:r>
      <w:r w:rsidR="00863500">
        <w:rPr>
          <w:rFonts w:cstheme="minorHAnsi"/>
          <w:color w:val="333333"/>
          <w:sz w:val="24"/>
          <w:szCs w:val="24"/>
        </w:rPr>
        <w:t xml:space="preserve"> Вскоре в Германии вспыхнула революция</w:t>
      </w:r>
      <w:r w:rsidR="008F5BCB">
        <w:rPr>
          <w:rFonts w:cstheme="minorHAnsi"/>
          <w:color w:val="333333"/>
          <w:sz w:val="24"/>
          <w:szCs w:val="24"/>
        </w:rPr>
        <w:t xml:space="preserve">, что осложнило ее положение во время войны. Вскоре </w:t>
      </w:r>
      <w:proofErr w:type="spellStart"/>
      <w:r w:rsidR="008F5BCB">
        <w:rPr>
          <w:rFonts w:cstheme="minorHAnsi"/>
          <w:color w:val="333333"/>
          <w:sz w:val="24"/>
          <w:szCs w:val="24"/>
        </w:rPr>
        <w:t>Брестк-Литовское</w:t>
      </w:r>
      <w:proofErr w:type="spellEnd"/>
      <w:r w:rsidR="008F5BCB">
        <w:rPr>
          <w:rFonts w:cstheme="minorHAnsi"/>
          <w:color w:val="333333"/>
          <w:sz w:val="24"/>
          <w:szCs w:val="24"/>
        </w:rPr>
        <w:t xml:space="preserve"> перемирие было </w:t>
      </w:r>
      <w:proofErr w:type="spellStart"/>
      <w:r w:rsidR="008F5BCB">
        <w:rPr>
          <w:rFonts w:cstheme="minorHAnsi"/>
          <w:color w:val="333333"/>
          <w:sz w:val="24"/>
          <w:szCs w:val="24"/>
        </w:rPr>
        <w:t>анулировано</w:t>
      </w:r>
      <w:proofErr w:type="spellEnd"/>
      <w:r w:rsidR="008F5BCB">
        <w:rPr>
          <w:rFonts w:cstheme="minorHAnsi"/>
          <w:color w:val="333333"/>
          <w:sz w:val="24"/>
          <w:szCs w:val="24"/>
        </w:rPr>
        <w:t>.</w:t>
      </w:r>
    </w:p>
    <w:p w:rsidR="008F5BCB" w:rsidRPr="008F5BCB" w:rsidRDefault="008F5BCB" w:rsidP="00CD4DCE">
      <w:pPr>
        <w:ind w:left="-851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F5BCB">
        <w:rPr>
          <w:rFonts w:cstheme="minorHAnsi"/>
          <w:color w:val="333333"/>
          <w:sz w:val="36"/>
          <w:szCs w:val="36"/>
        </w:rPr>
        <w:t>9.Задание к иллюстрации№2.</w:t>
      </w:r>
    </w:p>
    <w:p w:rsidR="008F5BCB" w:rsidRDefault="008F5BCB" w:rsidP="008F5BCB">
      <w:pPr>
        <w:spacing w:before="240"/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1.Название здания- Здание МИД РФ. Оно сооружалось в послевоенный период(1948-1953гг). Здание построено в архитектурном стиле-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электика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8F5BCB" w:rsidRDefault="00A865F6" w:rsidP="008F5BCB">
      <w:pPr>
        <w:spacing w:before="240"/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2. Здание МИД РФ и шесть других зданий были построены в честь 800-летия Москвы.</w:t>
      </w:r>
    </w:p>
    <w:p w:rsidR="00A865F6" w:rsidRDefault="00A865F6" w:rsidP="008F5BCB">
      <w:pPr>
        <w:spacing w:before="240"/>
        <w:ind w:left="-851"/>
        <w:rPr>
          <w:rFonts w:cstheme="minorHAnsi"/>
          <w:bCs/>
          <w:iCs/>
          <w:color w:val="242F33"/>
          <w:spacing w:val="2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>
        <w:rPr>
          <w:rFonts w:ascii="Helvetica" w:hAnsi="Helvetica" w:cs="Helvetica"/>
          <w:b/>
          <w:bCs/>
          <w:i/>
          <w:iCs/>
          <w:color w:val="242F33"/>
          <w:spacing w:val="2"/>
          <w:sz w:val="23"/>
          <w:szCs w:val="23"/>
          <w:shd w:val="clear" w:color="auto" w:fill="FFFFFF"/>
        </w:rPr>
        <w:t> </w:t>
      </w:r>
      <w:r w:rsidRPr="00A865F6">
        <w:rPr>
          <w:rFonts w:cstheme="minorHAnsi"/>
          <w:bCs/>
          <w:iCs/>
          <w:color w:val="242F33"/>
          <w:spacing w:val="2"/>
          <w:sz w:val="24"/>
          <w:szCs w:val="24"/>
          <w:shd w:val="clear" w:color="auto" w:fill="FFFFFF"/>
        </w:rPr>
        <w:t>Высотка на площади Красных ворот</w:t>
      </w:r>
      <w:r w:rsidRPr="00A865F6">
        <w:rPr>
          <w:rFonts w:cstheme="minorHAnsi"/>
          <w:bCs/>
          <w:iCs/>
          <w:color w:val="242F33"/>
          <w:spacing w:val="2"/>
          <w:shd w:val="clear" w:color="auto" w:fill="FFFFFF"/>
        </w:rPr>
        <w:t>,  Главное здание МГУ на Воробьевых горах</w:t>
      </w:r>
      <w:r>
        <w:rPr>
          <w:rFonts w:cstheme="minorHAnsi"/>
          <w:bCs/>
          <w:iCs/>
          <w:color w:val="242F33"/>
          <w:spacing w:val="2"/>
          <w:shd w:val="clear" w:color="auto" w:fill="FFFFFF"/>
        </w:rPr>
        <w:t>,</w:t>
      </w:r>
      <w:r w:rsidRPr="00A865F6">
        <w:rPr>
          <w:rFonts w:ascii="Helvetica" w:hAnsi="Helvetica" w:cs="Helvetica"/>
          <w:b/>
          <w:bCs/>
          <w:i/>
          <w:iCs/>
          <w:color w:val="242F33"/>
          <w:spacing w:val="2"/>
          <w:sz w:val="23"/>
          <w:szCs w:val="23"/>
          <w:shd w:val="clear" w:color="auto" w:fill="FFFFFF"/>
        </w:rPr>
        <w:t xml:space="preserve"> </w:t>
      </w:r>
      <w:r w:rsidRPr="00A865F6">
        <w:rPr>
          <w:rFonts w:cstheme="minorHAnsi"/>
          <w:bCs/>
          <w:iCs/>
          <w:color w:val="242F33"/>
          <w:spacing w:val="2"/>
          <w:sz w:val="24"/>
          <w:szCs w:val="24"/>
          <w:shd w:val="clear" w:color="auto" w:fill="FFFFFF"/>
        </w:rPr>
        <w:t>Гостиница "Ленинградская" на Комсомольской площади, Гостиница "Украина" на Кутузовском проспекте</w:t>
      </w:r>
      <w:r>
        <w:rPr>
          <w:rFonts w:cstheme="minorHAnsi"/>
          <w:bCs/>
          <w:iCs/>
          <w:color w:val="242F33"/>
          <w:spacing w:val="2"/>
          <w:sz w:val="24"/>
          <w:szCs w:val="24"/>
          <w:shd w:val="clear" w:color="auto" w:fill="FFFFFF"/>
        </w:rPr>
        <w:t>.</w:t>
      </w:r>
    </w:p>
    <w:p w:rsidR="00A865F6" w:rsidRDefault="00A865F6" w:rsidP="008F5BCB">
      <w:pPr>
        <w:spacing w:before="240"/>
        <w:ind w:left="-851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65F6">
        <w:rPr>
          <w:rFonts w:cstheme="minorHAnsi"/>
          <w:bCs/>
          <w:iCs/>
          <w:color w:val="242F33"/>
          <w:spacing w:val="2"/>
          <w:sz w:val="36"/>
          <w:szCs w:val="36"/>
          <w:shd w:val="clear" w:color="auto" w:fill="FFFFFF"/>
        </w:rPr>
        <w:t>10.</w:t>
      </w:r>
      <w:r w:rsidRPr="00A865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Pr="003A1CE5">
        <w:rPr>
          <w:rFonts w:cstheme="minorHAnsi"/>
          <w:color w:val="000000"/>
          <w:sz w:val="36"/>
          <w:szCs w:val="36"/>
          <w:shd w:val="clear" w:color="auto" w:fill="FFFFFF"/>
        </w:rPr>
        <w:t>Задания к документу №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8.</w:t>
      </w:r>
    </w:p>
    <w:p w:rsidR="00A865F6" w:rsidRDefault="00A865F6" w:rsidP="008F5BCB">
      <w:pPr>
        <w:spacing w:before="240"/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1. Во главе СССР в этот период времени стоял Михаил Сергеевич Горбачев. Советское войско было введено в Афганистан в 1979 году. Основными причинами ввода войск были:</w:t>
      </w:r>
    </w:p>
    <w:p w:rsidR="00A865F6" w:rsidRDefault="002F377F" w:rsidP="008F5BCB">
      <w:pPr>
        <w:spacing w:before="240"/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</w:t>
      </w:r>
      <w:r w:rsidR="00A865F6">
        <w:rPr>
          <w:rFonts w:cstheme="minorHAnsi"/>
          <w:color w:val="000000"/>
          <w:sz w:val="24"/>
          <w:szCs w:val="24"/>
          <w:shd w:val="clear" w:color="auto" w:fill="FFFFFF"/>
        </w:rPr>
        <w:t xml:space="preserve">оддержка НДПА в борьбе против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моджахедов и сохранение безопасности южных границ СССР.</w:t>
      </w:r>
    </w:p>
    <w:p w:rsidR="002F377F" w:rsidRDefault="002F377F" w:rsidP="008F5BCB">
      <w:pPr>
        <w:spacing w:before="240"/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2.</w:t>
      </w:r>
    </w:p>
    <w:p w:rsidR="00A865F6" w:rsidRPr="00A865F6" w:rsidRDefault="00A865F6" w:rsidP="008F5BCB">
      <w:pPr>
        <w:spacing w:before="240"/>
        <w:ind w:left="-851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A865F6" w:rsidRPr="00A865F6" w:rsidSect="00CD4D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4DCE"/>
    <w:rsid w:val="0010686D"/>
    <w:rsid w:val="00182C3F"/>
    <w:rsid w:val="002F377F"/>
    <w:rsid w:val="003A1CE5"/>
    <w:rsid w:val="003D34E5"/>
    <w:rsid w:val="004A2ABE"/>
    <w:rsid w:val="004C34D1"/>
    <w:rsid w:val="00532938"/>
    <w:rsid w:val="006D6AAF"/>
    <w:rsid w:val="006F09FE"/>
    <w:rsid w:val="00863500"/>
    <w:rsid w:val="008F5BCB"/>
    <w:rsid w:val="00A36EC1"/>
    <w:rsid w:val="00A64B55"/>
    <w:rsid w:val="00A865F6"/>
    <w:rsid w:val="00B01C17"/>
    <w:rsid w:val="00BE25BC"/>
    <w:rsid w:val="00C44EC6"/>
    <w:rsid w:val="00CD4DCE"/>
    <w:rsid w:val="00EA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2021-02-28T14:26:00Z</dcterms:created>
  <dcterms:modified xsi:type="dcterms:W3CDTF">2021-03-01T14:46:00Z</dcterms:modified>
</cp:coreProperties>
</file>