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02" w:rsidRDefault="008A2317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ОЛИМПИАДЫ ПО </w:t>
      </w:r>
      <w:r w:rsidR="00F86702">
        <w:rPr>
          <w:rFonts w:ascii="Times New Roman" w:hAnsi="Times New Roman" w:cs="Times New Roman"/>
          <w:sz w:val="28"/>
          <w:szCs w:val="28"/>
        </w:rPr>
        <w:t xml:space="preserve">АНГЛИЙСКОМУ </w:t>
      </w:r>
      <w:r>
        <w:rPr>
          <w:rFonts w:ascii="Times New Roman" w:hAnsi="Times New Roman" w:cs="Times New Roman"/>
          <w:sz w:val="28"/>
          <w:szCs w:val="28"/>
        </w:rPr>
        <w:t>ЯЗЫКУ</w:t>
      </w:r>
    </w:p>
    <w:p w:rsidR="008A2317" w:rsidRDefault="00462692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622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D622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A2317" w:rsidRDefault="008A2317" w:rsidP="00A277F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21C">
        <w:rPr>
          <w:rFonts w:ascii="Times New Roman" w:hAnsi="Times New Roman" w:cs="Times New Roman"/>
          <w:sz w:val="28"/>
          <w:szCs w:val="28"/>
        </w:rPr>
        <w:t>Акмуллинская олимпиада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C621C">
        <w:rPr>
          <w:rFonts w:ascii="Times New Roman" w:hAnsi="Times New Roman" w:cs="Times New Roman"/>
          <w:sz w:val="28"/>
          <w:szCs w:val="28"/>
        </w:rPr>
        <w:t>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 предназначена для учащихся </w:t>
      </w:r>
      <w:r w:rsidR="00D622A2">
        <w:rPr>
          <w:rFonts w:ascii="Times New Roman" w:hAnsi="Times New Roman" w:cs="Times New Roman"/>
          <w:sz w:val="28"/>
          <w:szCs w:val="28"/>
        </w:rPr>
        <w:t>7</w:t>
      </w:r>
      <w:r w:rsidR="00E0235A">
        <w:rPr>
          <w:rFonts w:ascii="Times New Roman" w:hAnsi="Times New Roman" w:cs="Times New Roman"/>
          <w:sz w:val="28"/>
          <w:szCs w:val="28"/>
        </w:rPr>
        <w:t xml:space="preserve"> </w:t>
      </w:r>
      <w:r w:rsidR="00F86702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33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8E8" w:rsidRPr="005338E8" w:rsidRDefault="005338E8" w:rsidP="00A277F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Олимпиада </w:t>
      </w:r>
      <w:r w:rsidR="00462692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</w:t>
      </w:r>
      <w:r w:rsidR="00E0235A">
        <w:rPr>
          <w:sz w:val="28"/>
          <w:szCs w:val="28"/>
        </w:rPr>
        <w:t>3</w:t>
      </w:r>
      <w:r w:rsidR="00F86702">
        <w:rPr>
          <w:sz w:val="28"/>
          <w:szCs w:val="28"/>
        </w:rPr>
        <w:t xml:space="preserve"> </w:t>
      </w:r>
      <w:r w:rsidR="00462692">
        <w:rPr>
          <w:sz w:val="28"/>
          <w:szCs w:val="28"/>
        </w:rPr>
        <w:t>тура</w:t>
      </w:r>
      <w:r w:rsidR="00D33E6F">
        <w:rPr>
          <w:sz w:val="28"/>
          <w:szCs w:val="28"/>
        </w:rPr>
        <w:t xml:space="preserve"> и проводится </w:t>
      </w:r>
      <w:r w:rsidR="001258A4">
        <w:rPr>
          <w:sz w:val="28"/>
          <w:szCs w:val="28"/>
        </w:rPr>
        <w:t xml:space="preserve">в рамках </w:t>
      </w:r>
      <w:r w:rsidR="00A1063B">
        <w:rPr>
          <w:sz w:val="28"/>
          <w:szCs w:val="28"/>
        </w:rPr>
        <w:t xml:space="preserve">рабочего </w:t>
      </w:r>
      <w:r w:rsidR="001258A4">
        <w:rPr>
          <w:sz w:val="28"/>
          <w:szCs w:val="28"/>
        </w:rPr>
        <w:t xml:space="preserve">графика </w:t>
      </w:r>
      <w:r w:rsidR="00D33E6F">
        <w:rPr>
          <w:sz w:val="28"/>
          <w:szCs w:val="28"/>
        </w:rPr>
        <w:t xml:space="preserve">Акмуллинской олимпиады. </w:t>
      </w:r>
    </w:p>
    <w:p w:rsidR="005338E8" w:rsidRDefault="005338E8" w:rsidP="00A277FF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Задания олимпиады размещаются на сайте </w:t>
      </w:r>
      <w:r w:rsidR="00C03A03">
        <w:rPr>
          <w:color w:val="auto"/>
          <w:sz w:val="28"/>
          <w:szCs w:val="28"/>
        </w:rPr>
        <w:t>«Акмуллинская олимпиада»</w:t>
      </w:r>
      <w:r>
        <w:rPr>
          <w:color w:val="auto"/>
          <w:sz w:val="28"/>
          <w:szCs w:val="28"/>
        </w:rPr>
        <w:t>, для их получения участник должен зарегистрироваться и войти на сайт под своим логином и паролем</w:t>
      </w:r>
      <w:r w:rsidR="00C03A03">
        <w:rPr>
          <w:color w:val="auto"/>
          <w:sz w:val="28"/>
          <w:szCs w:val="28"/>
        </w:rPr>
        <w:t xml:space="preserve">. Прежде чем выполнять задания, необходимо указать свои фамилию, имя и отчество, школу и класс, фамилию, имя и отчество учителя </w:t>
      </w:r>
      <w:r w:rsidR="006C621C">
        <w:rPr>
          <w:color w:val="auto"/>
          <w:sz w:val="28"/>
          <w:szCs w:val="28"/>
        </w:rPr>
        <w:t>английского языка</w:t>
      </w:r>
      <w:r w:rsidR="00C03A03">
        <w:rPr>
          <w:color w:val="auto"/>
          <w:sz w:val="28"/>
          <w:szCs w:val="28"/>
        </w:rPr>
        <w:t>.</w:t>
      </w:r>
    </w:p>
    <w:p w:rsidR="00A14ACD" w:rsidRDefault="00C03A03" w:rsidP="00A277FF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Первы</w:t>
      </w:r>
      <w:r w:rsidR="0061533C">
        <w:rPr>
          <w:color w:val="auto"/>
          <w:sz w:val="28"/>
          <w:szCs w:val="28"/>
        </w:rPr>
        <w:t xml:space="preserve">е два </w:t>
      </w:r>
      <w:r>
        <w:rPr>
          <w:color w:val="auto"/>
          <w:sz w:val="28"/>
          <w:szCs w:val="28"/>
        </w:rPr>
        <w:t>тур</w:t>
      </w:r>
      <w:r w:rsidR="0061533C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включа</w:t>
      </w:r>
      <w:r w:rsidR="0061533C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т </w:t>
      </w:r>
      <w:r w:rsidR="0061533C">
        <w:rPr>
          <w:color w:val="auto"/>
          <w:sz w:val="28"/>
          <w:szCs w:val="28"/>
        </w:rPr>
        <w:t xml:space="preserve">по </w:t>
      </w:r>
      <w:r w:rsidR="006F57A7">
        <w:rPr>
          <w:color w:val="auto"/>
          <w:sz w:val="28"/>
          <w:szCs w:val="28"/>
        </w:rPr>
        <w:t>4</w:t>
      </w:r>
      <w:r w:rsidR="006C621C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тестовых заданий </w:t>
      </w:r>
      <w:r w:rsidR="00A14ACD">
        <w:rPr>
          <w:color w:val="auto"/>
          <w:sz w:val="28"/>
          <w:szCs w:val="28"/>
        </w:rPr>
        <w:t>среднего</w:t>
      </w:r>
      <w:r w:rsidR="00010F78">
        <w:rPr>
          <w:color w:val="auto"/>
          <w:sz w:val="28"/>
          <w:szCs w:val="28"/>
        </w:rPr>
        <w:t xml:space="preserve"> и выше среднего</w:t>
      </w:r>
      <w:r w:rsidR="00A14ACD">
        <w:rPr>
          <w:color w:val="auto"/>
          <w:sz w:val="28"/>
          <w:szCs w:val="28"/>
        </w:rPr>
        <w:t xml:space="preserve"> уровня сложности </w:t>
      </w:r>
      <w:r w:rsidR="00010F78" w:rsidRPr="00010F78">
        <w:rPr>
          <w:color w:val="auto"/>
          <w:sz w:val="28"/>
          <w:szCs w:val="28"/>
        </w:rPr>
        <w:t>(</w:t>
      </w:r>
      <w:proofErr w:type="spellStart"/>
      <w:r w:rsidR="00010F78">
        <w:rPr>
          <w:color w:val="auto"/>
          <w:sz w:val="28"/>
          <w:szCs w:val="28"/>
          <w:lang w:val="en-US"/>
        </w:rPr>
        <w:t>Intermadiate</w:t>
      </w:r>
      <w:proofErr w:type="spellEnd"/>
      <w:r w:rsidR="00010F78" w:rsidRPr="00010F78">
        <w:rPr>
          <w:color w:val="auto"/>
          <w:sz w:val="28"/>
          <w:szCs w:val="28"/>
        </w:rPr>
        <w:t>/</w:t>
      </w:r>
      <w:r w:rsidR="00010F78">
        <w:rPr>
          <w:color w:val="auto"/>
          <w:sz w:val="28"/>
          <w:szCs w:val="28"/>
          <w:lang w:val="en-US"/>
        </w:rPr>
        <w:t>Upper</w:t>
      </w:r>
      <w:r w:rsidR="00010F78" w:rsidRPr="00010F78">
        <w:rPr>
          <w:color w:val="auto"/>
          <w:sz w:val="28"/>
          <w:szCs w:val="28"/>
        </w:rPr>
        <w:t>-</w:t>
      </w:r>
      <w:proofErr w:type="spellStart"/>
      <w:r w:rsidR="00010F78">
        <w:rPr>
          <w:color w:val="auto"/>
          <w:sz w:val="28"/>
          <w:szCs w:val="28"/>
          <w:lang w:val="en-US"/>
        </w:rPr>
        <w:t>Intermadiate</w:t>
      </w:r>
      <w:proofErr w:type="spellEnd"/>
      <w:r w:rsidR="00010F78" w:rsidRPr="00010F78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="00010F78">
        <w:rPr>
          <w:color w:val="auto"/>
          <w:sz w:val="28"/>
          <w:szCs w:val="28"/>
          <w:lang w:val="en-US"/>
        </w:rPr>
        <w:t>c</w:t>
      </w:r>
      <w:r w:rsidR="00010F78" w:rsidRPr="00010F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выбором </w:t>
      </w:r>
      <w:r w:rsidRPr="00D33E6F">
        <w:rPr>
          <w:color w:val="auto"/>
          <w:sz w:val="28"/>
          <w:szCs w:val="28"/>
        </w:rPr>
        <w:t xml:space="preserve">одного правильного ответа. </w:t>
      </w:r>
      <w:r w:rsidR="00010F78" w:rsidRPr="00D33E6F">
        <w:rPr>
          <w:color w:val="auto"/>
          <w:sz w:val="28"/>
          <w:szCs w:val="28"/>
        </w:rPr>
        <w:t>Задания выполняются</w:t>
      </w:r>
      <w:r w:rsidRPr="00D33E6F">
        <w:rPr>
          <w:color w:val="auto"/>
          <w:sz w:val="28"/>
          <w:szCs w:val="28"/>
        </w:rPr>
        <w:t xml:space="preserve">  в режиме  </w:t>
      </w:r>
      <w:r w:rsidRPr="00D33E6F">
        <w:rPr>
          <w:color w:val="auto"/>
          <w:sz w:val="28"/>
          <w:szCs w:val="28"/>
          <w:lang w:val="en-US"/>
        </w:rPr>
        <w:t>on</w:t>
      </w:r>
      <w:r w:rsidRPr="00D33E6F">
        <w:rPr>
          <w:color w:val="auto"/>
          <w:sz w:val="28"/>
          <w:szCs w:val="28"/>
        </w:rPr>
        <w:t xml:space="preserve"> </w:t>
      </w:r>
      <w:r w:rsidRPr="00D33E6F">
        <w:rPr>
          <w:color w:val="auto"/>
          <w:sz w:val="28"/>
          <w:szCs w:val="28"/>
          <w:lang w:val="en-US"/>
        </w:rPr>
        <w:t>line</w:t>
      </w:r>
      <w:r w:rsidRPr="00D33E6F">
        <w:rPr>
          <w:color w:val="auto"/>
          <w:sz w:val="28"/>
          <w:szCs w:val="28"/>
        </w:rPr>
        <w:t xml:space="preserve">. Участник может отвечать на вопросы в </w:t>
      </w:r>
      <w:proofErr w:type="spellStart"/>
      <w:proofErr w:type="gramStart"/>
      <w:r w:rsidR="00D33E6F" w:rsidRPr="00D33E6F">
        <w:rPr>
          <w:color w:val="auto"/>
          <w:sz w:val="28"/>
          <w:szCs w:val="28"/>
        </w:rPr>
        <w:t>в</w:t>
      </w:r>
      <w:proofErr w:type="spellEnd"/>
      <w:proofErr w:type="gramEnd"/>
      <w:r w:rsidR="00D33E6F" w:rsidRPr="00D33E6F">
        <w:rPr>
          <w:color w:val="auto"/>
          <w:sz w:val="28"/>
          <w:szCs w:val="28"/>
        </w:rPr>
        <w:t xml:space="preserve"> период отведенный </w:t>
      </w:r>
      <w:r w:rsidRPr="00D33E6F">
        <w:rPr>
          <w:color w:val="auto"/>
          <w:sz w:val="28"/>
          <w:szCs w:val="28"/>
        </w:rPr>
        <w:t>на данный тур олимпиады, повторные попытки выполнения заданий не разрешаются и не засчитываются.</w:t>
      </w:r>
      <w:r w:rsidRPr="00D622A2">
        <w:rPr>
          <w:color w:val="FF0000"/>
          <w:sz w:val="28"/>
          <w:szCs w:val="28"/>
        </w:rPr>
        <w:t xml:space="preserve"> </w:t>
      </w:r>
      <w:r w:rsidR="00A14ACD">
        <w:rPr>
          <w:color w:val="auto"/>
          <w:sz w:val="28"/>
          <w:szCs w:val="28"/>
        </w:rPr>
        <w:t xml:space="preserve">За каждое задание начисляется 1 балл, таким образом, максимальный первичный балл за участие в первом туре </w:t>
      </w:r>
      <w:r w:rsidR="00864AE0">
        <w:rPr>
          <w:sz w:val="28"/>
          <w:szCs w:val="28"/>
        </w:rPr>
        <w:t>‒</w:t>
      </w:r>
      <w:r w:rsidR="00010F78">
        <w:rPr>
          <w:color w:val="auto"/>
          <w:sz w:val="28"/>
          <w:szCs w:val="28"/>
        </w:rPr>
        <w:t xml:space="preserve"> 50</w:t>
      </w:r>
      <w:r w:rsidR="00A14ACD">
        <w:rPr>
          <w:color w:val="auto"/>
          <w:sz w:val="28"/>
          <w:szCs w:val="28"/>
        </w:rPr>
        <w:t>.</w:t>
      </w:r>
    </w:p>
    <w:p w:rsidR="00C246D4" w:rsidRPr="00C246D4" w:rsidRDefault="002217D0" w:rsidP="002217D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</w:t>
      </w:r>
      <w:r w:rsidR="00A14ACD" w:rsidRPr="00C246D4">
        <w:rPr>
          <w:rFonts w:ascii="Times New Roman" w:hAnsi="Times New Roman" w:cs="Times New Roman"/>
          <w:sz w:val="28"/>
          <w:szCs w:val="28"/>
        </w:rPr>
        <w:t>тур</w:t>
      </w:r>
      <w:r w:rsidR="00C246D4">
        <w:rPr>
          <w:rFonts w:ascii="Times New Roman" w:hAnsi="Times New Roman" w:cs="Times New Roman"/>
          <w:sz w:val="28"/>
          <w:szCs w:val="28"/>
        </w:rPr>
        <w:t xml:space="preserve"> включает письменный и устный этапы. В рамках письменного этапа оценивается выполнение  заданий на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</w:t>
      </w:r>
      <w:r w:rsidR="00C246D4">
        <w:rPr>
          <w:rFonts w:ascii="Times New Roman" w:hAnsi="Times New Roman" w:cs="Times New Roman"/>
          <w:sz w:val="28"/>
          <w:szCs w:val="28"/>
        </w:rPr>
        <w:t>понимание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C246D4">
        <w:rPr>
          <w:rFonts w:ascii="Times New Roman" w:hAnsi="Times New Roman" w:cs="Times New Roman"/>
          <w:sz w:val="28"/>
          <w:szCs w:val="28"/>
        </w:rPr>
        <w:t xml:space="preserve"> и </w:t>
      </w:r>
      <w:r w:rsidR="00C246D4" w:rsidRPr="00C246D4">
        <w:rPr>
          <w:rFonts w:ascii="Times New Roman" w:hAnsi="Times New Roman" w:cs="Times New Roman"/>
          <w:sz w:val="28"/>
          <w:szCs w:val="28"/>
        </w:rPr>
        <w:t>устной речи (</w:t>
      </w:r>
      <w:r w:rsidR="00C246D4">
        <w:rPr>
          <w:rFonts w:ascii="Times New Roman" w:hAnsi="Times New Roman" w:cs="Times New Roman"/>
          <w:sz w:val="28"/>
          <w:szCs w:val="28"/>
        </w:rPr>
        <w:t>Readin</w:t>
      </w:r>
      <w:r w:rsidR="00C246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</w:t>
      </w:r>
      <w:r w:rsidR="00C246D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Listening)</w:t>
      </w:r>
      <w:r w:rsidR="00C246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C246D4">
        <w:rPr>
          <w:rFonts w:ascii="Times New Roman" w:hAnsi="Times New Roman" w:cs="Times New Roman"/>
          <w:sz w:val="28"/>
          <w:szCs w:val="28"/>
        </w:rPr>
        <w:t xml:space="preserve">лексико-грамматического </w:t>
      </w:r>
      <w:r>
        <w:rPr>
          <w:rFonts w:ascii="Times New Roman" w:hAnsi="Times New Roman" w:cs="Times New Roman"/>
          <w:sz w:val="28"/>
          <w:szCs w:val="28"/>
        </w:rPr>
        <w:t xml:space="preserve">теста </w:t>
      </w:r>
      <w:r w:rsidRPr="00C246D4">
        <w:rPr>
          <w:rFonts w:ascii="Times New Roman" w:hAnsi="Times New Roman" w:cs="Times New Roman"/>
          <w:sz w:val="28"/>
          <w:szCs w:val="28"/>
        </w:rPr>
        <w:t>(Use of English)</w:t>
      </w:r>
      <w:r>
        <w:rPr>
          <w:rFonts w:ascii="Times New Roman" w:hAnsi="Times New Roman" w:cs="Times New Roman"/>
          <w:sz w:val="28"/>
          <w:szCs w:val="28"/>
        </w:rPr>
        <w:t xml:space="preserve">, творческого письменного задания </w:t>
      </w:r>
      <w:r w:rsidRPr="00C246D4">
        <w:rPr>
          <w:rFonts w:ascii="Times New Roman" w:hAnsi="Times New Roman" w:cs="Times New Roman"/>
          <w:sz w:val="28"/>
          <w:szCs w:val="28"/>
        </w:rPr>
        <w:t>(Writing)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E6F" w:rsidRDefault="002217D0" w:rsidP="00D33E6F">
      <w:pPr>
        <w:spacing w:after="0"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Устный этап </w:t>
      </w:r>
      <w:r w:rsidR="00C246D4" w:rsidRPr="00C246D4">
        <w:rPr>
          <w:rFonts w:ascii="Times New Roman" w:hAnsi="Times New Roman" w:cs="Times New Roman"/>
          <w:sz w:val="28"/>
          <w:szCs w:val="28"/>
        </w:rPr>
        <w:t>(Speaking)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7D43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задания монологического и диалогического характера</w:t>
      </w:r>
      <w:r w:rsidR="00C246D4" w:rsidRPr="00C246D4">
        <w:rPr>
          <w:rFonts w:ascii="Times New Roman" w:hAnsi="Times New Roman" w:cs="Times New Roman"/>
          <w:sz w:val="28"/>
          <w:szCs w:val="28"/>
        </w:rPr>
        <w:t>.</w:t>
      </w:r>
    </w:p>
    <w:p w:rsidR="002526EE" w:rsidRPr="002526EE" w:rsidRDefault="002526EE" w:rsidP="002526EE">
      <w:pPr>
        <w:pStyle w:val="4"/>
        <w:rPr>
          <w:rFonts w:ascii="Times New Roman" w:hAnsi="Times New Roman"/>
          <w:sz w:val="28"/>
          <w:szCs w:val="28"/>
        </w:rPr>
      </w:pPr>
      <w:r w:rsidRPr="002526EE">
        <w:rPr>
          <w:rFonts w:ascii="Times New Roman" w:hAnsi="Times New Roman"/>
          <w:sz w:val="28"/>
          <w:szCs w:val="28"/>
        </w:rPr>
        <w:t>Общие правила проведения очного тура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Перед входом в аудиторию участник  должен предъявить паспорт или другое удостоверение личности (в котором есть фотография).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Участник может взять с собой в аудиторию ручку, очки, шоколад, воду. 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Во время  выполнения  задания  участник может выходить из аудитории только в сопровождении дежурного.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Участник не может выйти из аудитории с  заданием или листом ответов.</w:t>
      </w:r>
    </w:p>
    <w:p w:rsidR="002526EE" w:rsidRPr="002526EE" w:rsidRDefault="002526EE" w:rsidP="00284FC4">
      <w:pPr>
        <w:pStyle w:val="4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235533594"/>
      <w:r w:rsidRPr="002526EE">
        <w:rPr>
          <w:rFonts w:ascii="Times New Roman" w:hAnsi="Times New Roman"/>
          <w:sz w:val="28"/>
          <w:szCs w:val="28"/>
        </w:rPr>
        <w:t xml:space="preserve">Процедура проведения </w:t>
      </w:r>
      <w:bookmarkEnd w:id="0"/>
      <w:r w:rsidR="00284FC4" w:rsidRPr="002526EE">
        <w:rPr>
          <w:rFonts w:ascii="Times New Roman" w:hAnsi="Times New Roman"/>
          <w:sz w:val="28"/>
          <w:szCs w:val="28"/>
        </w:rPr>
        <w:t>письменного этапа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1. Каждому участнику  перед началом  выполнения заданий выдается  лист ответов (</w:t>
      </w:r>
      <w:r w:rsidRPr="002526EE">
        <w:rPr>
          <w:rFonts w:ascii="Times New Roman" w:hAnsi="Times New Roman" w:cs="Times New Roman"/>
          <w:b/>
          <w:i/>
          <w:sz w:val="28"/>
          <w:szCs w:val="28"/>
        </w:rPr>
        <w:t>Answer Sheet</w:t>
      </w:r>
      <w:r w:rsidRPr="002526EE">
        <w:rPr>
          <w:rFonts w:ascii="Times New Roman" w:hAnsi="Times New Roman" w:cs="Times New Roman"/>
          <w:sz w:val="28"/>
          <w:szCs w:val="28"/>
        </w:rPr>
        <w:t>)  и проводится инструктаж на русском  языке по заполнению листов ответов  и по порядку их сдачи после окончания работы: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 xml:space="preserve">Участники заполняют графу </w:t>
      </w:r>
      <w:r w:rsidRPr="002526EE">
        <w:rPr>
          <w:rFonts w:ascii="Times New Roman" w:hAnsi="Times New Roman" w:cs="Times New Roman"/>
          <w:b/>
          <w:i/>
          <w:sz w:val="28"/>
          <w:szCs w:val="28"/>
        </w:rPr>
        <w:t>Participant's ID number</w:t>
      </w:r>
      <w:r w:rsidRPr="002526EE">
        <w:rPr>
          <w:rFonts w:ascii="Times New Roman" w:hAnsi="Times New Roman" w:cs="Times New Roman"/>
          <w:sz w:val="28"/>
          <w:szCs w:val="28"/>
        </w:rPr>
        <w:t xml:space="preserve"> на листах ответов.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Все ответы необходимо отмечать на  листах ответов.  Правильный вариант  пишется в соответствующей клеточке на листе ответов.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На листах ответов категорически запрещается указывать фамилии, делать рисунки или какие-либо отметки, в противном случае работа  считается дешифрованной и не оценивается.</w:t>
      </w:r>
      <w:r w:rsidRPr="002526EE">
        <w:rPr>
          <w:rFonts w:ascii="Times New Roman" w:hAnsi="Times New Roman" w:cs="Times New Roman"/>
          <w:sz w:val="28"/>
          <w:szCs w:val="28"/>
        </w:rPr>
        <w:tab/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Исправления на листах ответов ошибками не считаются; однако почерк должен быть понятным; спорные случаи (</w:t>
      </w:r>
      <w:proofErr w:type="gramStart"/>
      <w:r w:rsidRPr="002526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26EE">
        <w:rPr>
          <w:rFonts w:ascii="Times New Roman" w:hAnsi="Times New Roman" w:cs="Times New Roman"/>
          <w:sz w:val="28"/>
          <w:szCs w:val="28"/>
        </w:rPr>
        <w:t xml:space="preserve"> или а) трактуются не </w:t>
      </w:r>
      <w:proofErr w:type="gramStart"/>
      <w:r w:rsidRPr="002526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6EE">
        <w:rPr>
          <w:rFonts w:ascii="Times New Roman" w:hAnsi="Times New Roman" w:cs="Times New Roman"/>
          <w:sz w:val="28"/>
          <w:szCs w:val="28"/>
        </w:rPr>
        <w:t xml:space="preserve"> пользу участника. 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Ответы записываются только черными или синими чернилами/ пастой (запрещены красные, зеленые чернила, карандаш).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 xml:space="preserve">2.  Участникам раздаются тексты заданий.  В тексте заданий указано время выполнения заданий и  даны  все инструкции по выполнению заданий на английском  языке. </w:t>
      </w:r>
      <w:r>
        <w:rPr>
          <w:rFonts w:ascii="Times New Roman" w:hAnsi="Times New Roman" w:cs="Times New Roman"/>
          <w:sz w:val="28"/>
          <w:szCs w:val="28"/>
        </w:rPr>
        <w:t xml:space="preserve">Участники могут использовать выданные листы-черновики. </w:t>
      </w:r>
      <w:r w:rsidRPr="002526EE">
        <w:rPr>
          <w:rFonts w:ascii="Times New Roman" w:hAnsi="Times New Roman" w:cs="Times New Roman"/>
          <w:sz w:val="28"/>
          <w:szCs w:val="28"/>
        </w:rPr>
        <w:t>Однако проверке подлежат  только ответы, перенесенные в лист ответов. Сами тексты заданий</w:t>
      </w:r>
      <w:r>
        <w:rPr>
          <w:rFonts w:ascii="Times New Roman" w:hAnsi="Times New Roman" w:cs="Times New Roman"/>
          <w:sz w:val="28"/>
          <w:szCs w:val="28"/>
        </w:rPr>
        <w:t xml:space="preserve"> и черновики</w:t>
      </w:r>
      <w:r w:rsidRPr="002526EE">
        <w:rPr>
          <w:rFonts w:ascii="Times New Roman" w:hAnsi="Times New Roman" w:cs="Times New Roman"/>
          <w:sz w:val="28"/>
          <w:szCs w:val="28"/>
        </w:rPr>
        <w:t xml:space="preserve"> сдаются вместе с листами ответов после окончания выполнения задания, </w:t>
      </w:r>
      <w:r>
        <w:rPr>
          <w:rFonts w:ascii="Times New Roman" w:hAnsi="Times New Roman" w:cs="Times New Roman"/>
          <w:sz w:val="28"/>
          <w:szCs w:val="28"/>
        </w:rPr>
        <w:t>черновики</w:t>
      </w:r>
      <w:r w:rsidRPr="002526EE">
        <w:rPr>
          <w:rFonts w:ascii="Times New Roman" w:hAnsi="Times New Roman" w:cs="Times New Roman"/>
          <w:sz w:val="28"/>
          <w:szCs w:val="28"/>
        </w:rPr>
        <w:t xml:space="preserve"> не проверяются.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lastRenderedPageBreak/>
        <w:t>3. Члены жюри, находящиеся в аудитории, должны зафиксировать время начала и окончания задания на доске (например, 10.10- 11.25.)  За 15 и за 5 минут до окончания выполнения заданий член жюри в аудитории должен напомнить об оставшемся времени и предупредить о необходимости тщательной проверки работы.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4. Члены жюри в аудитории должны строго следить за тем, чтобы все работы были сданы,  на листах ответов не должна быть указана фамилия участника и не должно быть никаких условных пометок.</w:t>
      </w:r>
    </w:p>
    <w:p w:rsidR="00C25423" w:rsidRPr="00C25423" w:rsidRDefault="00C25423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4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аудирования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еред прослушиванием первого отрывка член жюри включает пленку (диск, компьютерную запись) и дает возможность участникам прослушать самое начало задания с текстом  инструкций.  Затем пленка (диск, компьютерная запись) выключается,  и член жюри обращается к аудитории с вопросом, хорошо ли  всем слышно запись.  Если в аудитории кто-то из участников  плохо слышит запись, </w:t>
      </w:r>
      <w:proofErr w:type="gramStart"/>
      <w:r w:rsidRPr="00C25423">
        <w:rPr>
          <w:rFonts w:ascii="Times New Roman" w:hAnsi="Times New Roman" w:cs="Times New Roman"/>
          <w:color w:val="000000"/>
          <w:sz w:val="28"/>
          <w:szCs w:val="28"/>
        </w:rPr>
        <w:t>регулируется громкость звучания и устраняются</w:t>
      </w:r>
      <w:proofErr w:type="gramEnd"/>
      <w:r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 все технические неполадки, влияющие на качество звучания записи.  После устранения неполадок пленка (диск, компьютерная запись) ставится на самое начало и еще раз прослушивается вводная часть с инструкциями. После инструкций пленка (диск, компьютерная запись) не останавливается и прослушивается до самого конца.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5423" w:rsidRPr="00C25423">
        <w:rPr>
          <w:rFonts w:ascii="Times New Roman" w:hAnsi="Times New Roman" w:cs="Times New Roman"/>
          <w:sz w:val="28"/>
          <w:szCs w:val="28"/>
        </w:rPr>
        <w:t xml:space="preserve">.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могут ознакомиться с вопросами до прослушивания отрывков. 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 Вся процедура аудирования записана на диск (или пленку): задания, предусмотренные паузы, звучащий текст. Транскрипция звучащих отрывков прилагается и находится у члена жюри в аудитории, где проводится аудирование. Транскрипция не входит в комплект раздаточных материалов для участников и не может быть выдана участникам во время проведения конкурса. Член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жюри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запись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выключает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услышав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последнюю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фразу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транскрипции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This is the end of the listening comprehension section of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lastRenderedPageBreak/>
        <w:t>the test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C25423" w:rsidRPr="00C2542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»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(или любую другую аналогичную фразу, сигнализирующую об окончании записи).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  Во время аудирования участники не могут задавать вопросы членам жюри или выходить из аудитории, так как  шум может нарушить процедуру проведения конкурса.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25423" w:rsidRPr="00C25423">
        <w:rPr>
          <w:rFonts w:ascii="Times New Roman" w:hAnsi="Times New Roman" w:cs="Times New Roman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Время проведения конкурса ограничено временем звучания пленки.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5423" w:rsidRPr="00C25423">
        <w:rPr>
          <w:rFonts w:ascii="Times New Roman" w:hAnsi="Times New Roman" w:cs="Times New Roman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Члены жюри в аудитории должны строго следить за тем, чтобы все работы были сданы,  на листах ответов не должна быть указана фамилия участника и не должно быть никаких условных пометок.</w:t>
      </w:r>
    </w:p>
    <w:p w:rsidR="00C25423" w:rsidRPr="00C25423" w:rsidRDefault="00C25423" w:rsidP="00C25423">
      <w:pPr>
        <w:pStyle w:val="4"/>
        <w:rPr>
          <w:rFonts w:ascii="Times New Roman" w:hAnsi="Times New Roman"/>
          <w:sz w:val="28"/>
          <w:szCs w:val="28"/>
        </w:rPr>
      </w:pPr>
      <w:bookmarkStart w:id="1" w:name="_Toc235533602"/>
      <w:r w:rsidRPr="00C25423">
        <w:rPr>
          <w:rFonts w:ascii="Times New Roman" w:hAnsi="Times New Roman"/>
          <w:sz w:val="28"/>
          <w:szCs w:val="28"/>
        </w:rPr>
        <w:t>Технические средства</w:t>
      </w:r>
      <w:bookmarkEnd w:id="1"/>
    </w:p>
    <w:p w:rsidR="00C25423" w:rsidRDefault="00C25423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423">
        <w:rPr>
          <w:rFonts w:ascii="Times New Roman" w:hAnsi="Times New Roman" w:cs="Times New Roman"/>
          <w:color w:val="000000"/>
          <w:sz w:val="28"/>
          <w:szCs w:val="28"/>
        </w:rPr>
        <w:t>Для проведения  аудирования требуются магнитофоны или CD плейеры в каждой аудитории, обеспечивающие громкость звучания, достаточную для прослушивания в аудитории. В случае видеоаудирования требуются видеомагнитофоны или DVD плейеры, экран. При наличии</w:t>
      </w:r>
      <w:r w:rsidRPr="00E32F01">
        <w:rPr>
          <w:color w:val="000000"/>
        </w:rPr>
        <w:t xml:space="preserve"> </w:t>
      </w:r>
      <w:r w:rsidRPr="00284FC4">
        <w:rPr>
          <w:rFonts w:ascii="Times New Roman" w:hAnsi="Times New Roman" w:cs="Times New Roman"/>
          <w:color w:val="000000"/>
          <w:sz w:val="28"/>
          <w:szCs w:val="28"/>
        </w:rPr>
        <w:t>необходимого оборудования возможна компьютерная запись текстов и прослушивание записи через компьютерную систему.</w:t>
      </w:r>
    </w:p>
    <w:p w:rsidR="00DC1FED" w:rsidRDefault="00DC1FED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FC4" w:rsidRPr="00284FC4" w:rsidRDefault="00284FC4" w:rsidP="00DC1FED">
      <w:pPr>
        <w:pStyle w:val="4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Toc235533607"/>
      <w:r w:rsidRPr="00284FC4">
        <w:rPr>
          <w:rFonts w:ascii="Times New Roman" w:hAnsi="Times New Roman"/>
          <w:sz w:val="28"/>
          <w:szCs w:val="28"/>
        </w:rPr>
        <w:t xml:space="preserve">Процедура проведения </w:t>
      </w:r>
      <w:bookmarkEnd w:id="2"/>
      <w:r>
        <w:rPr>
          <w:rFonts w:ascii="Times New Roman" w:hAnsi="Times New Roman"/>
          <w:sz w:val="28"/>
          <w:szCs w:val="28"/>
        </w:rPr>
        <w:t>устного этапа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4FC4">
        <w:rPr>
          <w:rFonts w:ascii="Times New Roman" w:hAnsi="Times New Roman" w:cs="Times New Roman"/>
          <w:color w:val="000000"/>
          <w:sz w:val="28"/>
          <w:szCs w:val="28"/>
        </w:rPr>
        <w:t>Для проведения конкурса устной речи необходимы:</w:t>
      </w:r>
      <w:proofErr w:type="gramEnd"/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одна большая аудитория для ожидания и несколько небольших аудиторий для проведения конкурса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1. Организаторы, обеспечивающие порядок в аудитории для ожидания, проводят соответствующий инструктаж участников, ожидающих своей очереди для ответа на конкурсе устной речи. Они формируют очередь участников и препровождают их из аудитории для ожидания в аудитории для проведения конкурса. Участники заходят в аудитории для проведения конкурса парами. Пары формируются организаторами в аудитории для ожидания методом случайной подборки.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2.  В каждой аудитории для проведения конкурса находятся два члена жюри. 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инструкции участникам даются на английском языке.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Члены жюри могут задавать наводящие вопросы по мере необходимости, могут остановить беседу, если она начинает выходить за обозначенные рамки.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Максимально отводимое время  на пару участников для выступления составляет</w:t>
      </w:r>
      <w:r w:rsidRPr="00284FC4">
        <w:rPr>
          <w:rFonts w:ascii="Times New Roman" w:hAnsi="Times New Roman" w:cs="Times New Roman"/>
          <w:sz w:val="28"/>
          <w:szCs w:val="28"/>
        </w:rPr>
        <w:t xml:space="preserve"> </w:t>
      </w:r>
      <w:r w:rsidRPr="00284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–12 минут</w:t>
      </w:r>
      <w:r w:rsidRPr="00284FC4">
        <w:rPr>
          <w:rFonts w:ascii="Times New Roman" w:hAnsi="Times New Roman" w:cs="Times New Roman"/>
          <w:sz w:val="28"/>
          <w:szCs w:val="28"/>
        </w:rPr>
        <w:t>.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Если вместо последней пары остается трое участников,  следует предложить одному из  3-х оставшихся  участников дважды выполнить две разные роли в образовывающихся таким образом разных парах:  А + В и</w:t>
      </w:r>
      <w:proofErr w:type="gramStart"/>
      <w:r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  А</w:t>
      </w:r>
      <w:proofErr w:type="gramEnd"/>
      <w:r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 + С. Ответ этого участника оценивается один раз только в первой паре. Также возможно предложить одному остающемуся участнику вести диалог с членом жюри.</w:t>
      </w:r>
    </w:p>
    <w:p w:rsidR="00284FC4" w:rsidRPr="00284FC4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423" w:rsidRPr="00284FC4" w:rsidRDefault="00284FC4" w:rsidP="00284F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FC4">
        <w:rPr>
          <w:rFonts w:ascii="Times New Roman" w:hAnsi="Times New Roman" w:cs="Times New Roman"/>
          <w:b/>
          <w:bCs/>
          <w:sz w:val="28"/>
          <w:szCs w:val="28"/>
        </w:rPr>
        <w:t>Виды заданий и критерии оценивания</w:t>
      </w:r>
    </w:p>
    <w:p w:rsidR="003B6EC1" w:rsidRDefault="003B6EC1" w:rsidP="003B6EC1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Блок заданий как </w:t>
      </w:r>
      <w:r w:rsidR="0061533C">
        <w:rPr>
          <w:color w:val="auto"/>
          <w:sz w:val="28"/>
          <w:szCs w:val="28"/>
        </w:rPr>
        <w:t>дистанционных</w:t>
      </w:r>
      <w:r>
        <w:rPr>
          <w:color w:val="auto"/>
          <w:sz w:val="28"/>
          <w:szCs w:val="28"/>
        </w:rPr>
        <w:t xml:space="preserve">, так и </w:t>
      </w:r>
      <w:r w:rsidR="0061533C">
        <w:rPr>
          <w:color w:val="auto"/>
          <w:sz w:val="28"/>
          <w:szCs w:val="28"/>
        </w:rPr>
        <w:t>очного</w:t>
      </w:r>
      <w:r>
        <w:rPr>
          <w:color w:val="auto"/>
          <w:sz w:val="28"/>
          <w:szCs w:val="28"/>
        </w:rPr>
        <w:t xml:space="preserve"> тура включает виды работы, охватывающие все разделы курса </w:t>
      </w:r>
      <w:r w:rsidR="002217D0">
        <w:rPr>
          <w:color w:val="auto"/>
          <w:sz w:val="28"/>
          <w:szCs w:val="28"/>
        </w:rPr>
        <w:t>английского</w:t>
      </w:r>
      <w:r>
        <w:rPr>
          <w:color w:val="auto"/>
          <w:sz w:val="28"/>
          <w:szCs w:val="28"/>
        </w:rPr>
        <w:t xml:space="preserve"> языка для </w:t>
      </w:r>
      <w:r w:rsidR="00B078F7">
        <w:rPr>
          <w:color w:val="auto"/>
          <w:sz w:val="28"/>
          <w:szCs w:val="28"/>
        </w:rPr>
        <w:t>5</w:t>
      </w:r>
      <w:r w:rsidR="002217D0">
        <w:rPr>
          <w:color w:val="auto"/>
          <w:sz w:val="28"/>
          <w:szCs w:val="28"/>
        </w:rPr>
        <w:t>-11</w:t>
      </w:r>
      <w:r w:rsidR="00B078F7">
        <w:rPr>
          <w:color w:val="auto"/>
          <w:sz w:val="28"/>
          <w:szCs w:val="28"/>
        </w:rPr>
        <w:t xml:space="preserve"> классов</w:t>
      </w:r>
      <w:r>
        <w:rPr>
          <w:color w:val="auto"/>
          <w:sz w:val="28"/>
          <w:szCs w:val="28"/>
        </w:rPr>
        <w:t xml:space="preserve"> (</w:t>
      </w:r>
      <w:r w:rsidR="002217D0">
        <w:rPr>
          <w:color w:val="auto"/>
          <w:sz w:val="28"/>
          <w:szCs w:val="28"/>
        </w:rPr>
        <w:t xml:space="preserve">грамматика, </w:t>
      </w:r>
      <w:r>
        <w:rPr>
          <w:color w:val="auto"/>
          <w:sz w:val="28"/>
          <w:szCs w:val="28"/>
        </w:rPr>
        <w:t xml:space="preserve">фонетика, </w:t>
      </w:r>
      <w:r w:rsidR="00864AE0">
        <w:rPr>
          <w:color w:val="auto"/>
          <w:sz w:val="28"/>
          <w:szCs w:val="28"/>
        </w:rPr>
        <w:t>орфография</w:t>
      </w:r>
      <w:r>
        <w:rPr>
          <w:color w:val="auto"/>
          <w:sz w:val="28"/>
          <w:szCs w:val="28"/>
        </w:rPr>
        <w:t>; лексикология</w:t>
      </w:r>
      <w:r w:rsidR="00864AE0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фразеология; словообразование; </w:t>
      </w:r>
      <w:r w:rsidR="002217D0">
        <w:rPr>
          <w:color w:val="auto"/>
          <w:sz w:val="28"/>
          <w:szCs w:val="28"/>
        </w:rPr>
        <w:t>культура речи</w:t>
      </w:r>
      <w:r>
        <w:rPr>
          <w:color w:val="auto"/>
          <w:sz w:val="28"/>
          <w:szCs w:val="28"/>
        </w:rPr>
        <w:t xml:space="preserve">). Вопросы подбираются с учетом типовых заданий Всероссийской олимпиады школьников по </w:t>
      </w:r>
      <w:r w:rsidR="007D4325">
        <w:rPr>
          <w:color w:val="auto"/>
          <w:sz w:val="28"/>
          <w:szCs w:val="28"/>
        </w:rPr>
        <w:t>английскому языку</w:t>
      </w:r>
      <w:r>
        <w:rPr>
          <w:color w:val="auto"/>
          <w:sz w:val="28"/>
          <w:szCs w:val="28"/>
        </w:rPr>
        <w:t xml:space="preserve">, а также с учетом видов работы, специфичных для ГИА и ЕГЭ по </w:t>
      </w:r>
      <w:r w:rsidR="007D4325">
        <w:rPr>
          <w:color w:val="auto"/>
          <w:sz w:val="28"/>
          <w:szCs w:val="28"/>
        </w:rPr>
        <w:t xml:space="preserve">английскому </w:t>
      </w:r>
      <w:r>
        <w:rPr>
          <w:color w:val="auto"/>
          <w:sz w:val="28"/>
          <w:szCs w:val="28"/>
        </w:rPr>
        <w:t xml:space="preserve">языку. </w:t>
      </w:r>
    </w:p>
    <w:p w:rsidR="00554E78" w:rsidRPr="00554E78" w:rsidRDefault="00554E78" w:rsidP="00554E78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Творческое письменное задание каждого участника второго тура </w:t>
      </w:r>
      <w:r w:rsidRPr="00554E78">
        <w:rPr>
          <w:rFonts w:ascii="Times New Roman" w:hAnsi="Times New Roman" w:cs="Times New Roman"/>
          <w:color w:val="000000"/>
          <w:sz w:val="28"/>
          <w:szCs w:val="28"/>
        </w:rPr>
        <w:t>проверяется в обязательном порядке двумя членами жюри независимо друг от друга</w:t>
      </w:r>
      <w:r w:rsidR="00005F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E78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 записывают замечания и выставляют баллы не в работе, а в своем бланке протокола.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</w:t>
      </w:r>
      <w:r w:rsidRPr="00554E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три оценки значительно расходятся (расхождение оценок более 3-х баллов), работа считается «спорной».  «Спорные» работы проверяются и обсуждаются коллективно. </w:t>
      </w:r>
    </w:p>
    <w:p w:rsidR="00554E78" w:rsidRPr="001A6A28" w:rsidRDefault="00875393" w:rsidP="001A6A2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235543677"/>
      <w:bookmarkStart w:id="4" w:name="_Toc235546544"/>
      <w:bookmarkStart w:id="5" w:name="_Toc235546731"/>
      <w:bookmarkStart w:id="6" w:name="_Toc235533610"/>
      <w:r w:rsidRPr="001A6A28">
        <w:rPr>
          <w:rFonts w:ascii="Times New Roman" w:hAnsi="Times New Roman" w:cs="Times New Roman"/>
          <w:color w:val="000000"/>
          <w:sz w:val="28"/>
          <w:szCs w:val="28"/>
        </w:rPr>
        <w:t>При проведении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A28">
        <w:rPr>
          <w:rFonts w:ascii="Times New Roman" w:hAnsi="Times New Roman" w:cs="Times New Roman"/>
          <w:color w:val="000000"/>
          <w:sz w:val="28"/>
          <w:szCs w:val="28"/>
        </w:rPr>
        <w:t>и оценивании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_Toc235542364" w:history="1">
        <w:r w:rsidR="00554E78" w:rsidRPr="001A6A28">
          <w:rPr>
            <w:rFonts w:ascii="Times New Roman" w:hAnsi="Times New Roman" w:cs="Times New Roman"/>
            <w:b/>
            <w:color w:val="000000"/>
            <w:sz w:val="28"/>
            <w:szCs w:val="28"/>
          </w:rPr>
          <w:t>конкурса</w:t>
        </w:r>
      </w:hyperlink>
      <w:r w:rsidR="00554E78" w:rsidRPr="001A6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устной речи</w:t>
      </w:r>
      <w:bookmarkEnd w:id="3"/>
      <w:bookmarkEnd w:id="4"/>
      <w:bookmarkEnd w:id="5"/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>устное выступление каждой пары участников оценивается двумя членами жюри в аудитории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6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>ри заполнении протокола членами жюри выставляется оценка каждому участнику пары; эта оценка является средней оценкой двух членов жюри; за монолог и диалог выставляется одна общая оценка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6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>случае значительного расхождения мнений членов жюри (если расхождение оценок членов жюри более 3-х баллов) принимается решение о коллективном прослушивании сделанной записи устного ответа и оценка выставляется всеми членами жюри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A03" w:rsidRDefault="003B6EC1" w:rsidP="00A277FF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определении победителей и призеров суммируются баллы за участие в</w:t>
      </w:r>
      <w:r w:rsidR="0061533C">
        <w:rPr>
          <w:color w:val="auto"/>
          <w:sz w:val="28"/>
          <w:szCs w:val="28"/>
        </w:rPr>
        <w:t xml:space="preserve">о всех трех </w:t>
      </w:r>
      <w:r>
        <w:rPr>
          <w:color w:val="auto"/>
          <w:sz w:val="28"/>
          <w:szCs w:val="28"/>
        </w:rPr>
        <w:t xml:space="preserve">турах. При этом первичный балл умножается на различные коэффициенты так, чтобы результаты туров стали соразмерны друг другу. </w:t>
      </w:r>
    </w:p>
    <w:p w:rsidR="00E01AE6" w:rsidRPr="00AC01F1" w:rsidRDefault="00E01AE6" w:rsidP="00E01AE6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</w:t>
      </w:r>
      <w:r w:rsidR="00A14ACD">
        <w:rPr>
          <w:color w:val="auto"/>
          <w:sz w:val="28"/>
          <w:szCs w:val="28"/>
        </w:rPr>
        <w:t xml:space="preserve"> олимпиады</w:t>
      </w:r>
      <w:r>
        <w:rPr>
          <w:color w:val="auto"/>
          <w:sz w:val="28"/>
          <w:szCs w:val="28"/>
        </w:rPr>
        <w:t xml:space="preserve"> </w:t>
      </w:r>
      <w:r w:rsidR="003B6EC1">
        <w:rPr>
          <w:color w:val="auto"/>
          <w:sz w:val="28"/>
          <w:szCs w:val="28"/>
        </w:rPr>
        <w:t>размещаются</w:t>
      </w:r>
      <w:r>
        <w:rPr>
          <w:color w:val="auto"/>
          <w:sz w:val="28"/>
          <w:szCs w:val="28"/>
        </w:rPr>
        <w:t xml:space="preserve"> на сайте в течение 1</w:t>
      </w:r>
      <w:r w:rsidR="001A6A28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  <w:r w:rsidR="003B6EC1">
        <w:rPr>
          <w:color w:val="auto"/>
          <w:sz w:val="28"/>
          <w:szCs w:val="28"/>
        </w:rPr>
        <w:t>дней</w:t>
      </w:r>
      <w:r>
        <w:rPr>
          <w:color w:val="auto"/>
          <w:sz w:val="28"/>
          <w:szCs w:val="28"/>
        </w:rPr>
        <w:t xml:space="preserve"> по завершении приема ответов на задания очередного тура. </w:t>
      </w:r>
    </w:p>
    <w:p w:rsidR="005338E8" w:rsidRPr="00113906" w:rsidRDefault="005338E8" w:rsidP="008A231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8E8" w:rsidRPr="00113906" w:rsidSect="000F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2DF"/>
    <w:multiLevelType w:val="hybridMultilevel"/>
    <w:tmpl w:val="4E04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2A2B"/>
    <w:multiLevelType w:val="hybridMultilevel"/>
    <w:tmpl w:val="DAD6BDE6"/>
    <w:lvl w:ilvl="0" w:tplc="07D01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54748"/>
    <w:multiLevelType w:val="hybridMultilevel"/>
    <w:tmpl w:val="30766F0C"/>
    <w:lvl w:ilvl="0" w:tplc="1444E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26FE1"/>
    <w:multiLevelType w:val="hybridMultilevel"/>
    <w:tmpl w:val="BE58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65CB"/>
    <w:multiLevelType w:val="hybridMultilevel"/>
    <w:tmpl w:val="930E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4A79"/>
    <w:multiLevelType w:val="hybridMultilevel"/>
    <w:tmpl w:val="7D2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829B2"/>
    <w:multiLevelType w:val="hybridMultilevel"/>
    <w:tmpl w:val="930E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D46DB"/>
    <w:multiLevelType w:val="hybridMultilevel"/>
    <w:tmpl w:val="14347E0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50C"/>
    <w:rsid w:val="00005F15"/>
    <w:rsid w:val="00010F78"/>
    <w:rsid w:val="000D64C5"/>
    <w:rsid w:val="000F0139"/>
    <w:rsid w:val="000F15DA"/>
    <w:rsid w:val="00110635"/>
    <w:rsid w:val="00113906"/>
    <w:rsid w:val="001258A4"/>
    <w:rsid w:val="001307A4"/>
    <w:rsid w:val="00137970"/>
    <w:rsid w:val="001A43E3"/>
    <w:rsid w:val="001A6A28"/>
    <w:rsid w:val="001E412A"/>
    <w:rsid w:val="002217D0"/>
    <w:rsid w:val="0023716E"/>
    <w:rsid w:val="002526EE"/>
    <w:rsid w:val="00256B8C"/>
    <w:rsid w:val="00266452"/>
    <w:rsid w:val="00284FC4"/>
    <w:rsid w:val="002977A2"/>
    <w:rsid w:val="002D2419"/>
    <w:rsid w:val="00303D3B"/>
    <w:rsid w:val="00307495"/>
    <w:rsid w:val="00326A7B"/>
    <w:rsid w:val="00327C3F"/>
    <w:rsid w:val="00343B61"/>
    <w:rsid w:val="00386F4A"/>
    <w:rsid w:val="003B6EC1"/>
    <w:rsid w:val="003D268C"/>
    <w:rsid w:val="00462692"/>
    <w:rsid w:val="004E1271"/>
    <w:rsid w:val="005338E8"/>
    <w:rsid w:val="00535EC2"/>
    <w:rsid w:val="00554725"/>
    <w:rsid w:val="00554E78"/>
    <w:rsid w:val="005863F0"/>
    <w:rsid w:val="005A2608"/>
    <w:rsid w:val="005B7DCE"/>
    <w:rsid w:val="0061533C"/>
    <w:rsid w:val="00661EFC"/>
    <w:rsid w:val="00683672"/>
    <w:rsid w:val="006A4D8E"/>
    <w:rsid w:val="006B7075"/>
    <w:rsid w:val="006C621C"/>
    <w:rsid w:val="006C668B"/>
    <w:rsid w:val="006F301D"/>
    <w:rsid w:val="006F57A7"/>
    <w:rsid w:val="007D4325"/>
    <w:rsid w:val="007F23C5"/>
    <w:rsid w:val="007F57C0"/>
    <w:rsid w:val="0084367B"/>
    <w:rsid w:val="008507F6"/>
    <w:rsid w:val="00851CEC"/>
    <w:rsid w:val="00856BCF"/>
    <w:rsid w:val="00864AE0"/>
    <w:rsid w:val="00875393"/>
    <w:rsid w:val="00881B88"/>
    <w:rsid w:val="008A2317"/>
    <w:rsid w:val="008E14D4"/>
    <w:rsid w:val="008E4F41"/>
    <w:rsid w:val="00937B83"/>
    <w:rsid w:val="00947859"/>
    <w:rsid w:val="009576C9"/>
    <w:rsid w:val="009C357F"/>
    <w:rsid w:val="00A03F8C"/>
    <w:rsid w:val="00A052D8"/>
    <w:rsid w:val="00A1063B"/>
    <w:rsid w:val="00A14ACD"/>
    <w:rsid w:val="00A226F4"/>
    <w:rsid w:val="00A277FF"/>
    <w:rsid w:val="00A301AC"/>
    <w:rsid w:val="00A84155"/>
    <w:rsid w:val="00A978A3"/>
    <w:rsid w:val="00AB52A9"/>
    <w:rsid w:val="00AC01F1"/>
    <w:rsid w:val="00AC6090"/>
    <w:rsid w:val="00B078F7"/>
    <w:rsid w:val="00B26FC5"/>
    <w:rsid w:val="00B41021"/>
    <w:rsid w:val="00B67FD2"/>
    <w:rsid w:val="00BF4D03"/>
    <w:rsid w:val="00C03A03"/>
    <w:rsid w:val="00C246D4"/>
    <w:rsid w:val="00C25423"/>
    <w:rsid w:val="00C34BDE"/>
    <w:rsid w:val="00C56712"/>
    <w:rsid w:val="00C66357"/>
    <w:rsid w:val="00C73A42"/>
    <w:rsid w:val="00D26486"/>
    <w:rsid w:val="00D33E6F"/>
    <w:rsid w:val="00D622A2"/>
    <w:rsid w:val="00D76005"/>
    <w:rsid w:val="00DC1FED"/>
    <w:rsid w:val="00DE472B"/>
    <w:rsid w:val="00E01AE6"/>
    <w:rsid w:val="00E0235A"/>
    <w:rsid w:val="00E72201"/>
    <w:rsid w:val="00E9750C"/>
    <w:rsid w:val="00EC1ACF"/>
    <w:rsid w:val="00F03075"/>
    <w:rsid w:val="00F33C79"/>
    <w:rsid w:val="00F5574D"/>
    <w:rsid w:val="00F86542"/>
    <w:rsid w:val="00F8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0C"/>
    <w:pPr>
      <w:ind w:left="720"/>
      <w:contextualSpacing/>
    </w:pPr>
  </w:style>
  <w:style w:type="paragraph" w:customStyle="1" w:styleId="Default">
    <w:name w:val="Default"/>
    <w:uiPriority w:val="99"/>
    <w:rsid w:val="00533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">
    <w:name w:val="Стиль4"/>
    <w:basedOn w:val="a"/>
    <w:link w:val="40"/>
    <w:qFormat/>
    <w:rsid w:val="002526EE"/>
    <w:pPr>
      <w:jc w:val="center"/>
    </w:pPr>
    <w:rPr>
      <w:rFonts w:ascii="Calibri" w:eastAsia="Calibri" w:hAnsi="Calibri" w:cs="Times New Roman"/>
      <w:b/>
      <w:lang w:eastAsia="en-US"/>
    </w:rPr>
  </w:style>
  <w:style w:type="character" w:customStyle="1" w:styleId="40">
    <w:name w:val="Стиль4 Знак"/>
    <w:basedOn w:val="a0"/>
    <w:link w:val="4"/>
    <w:rsid w:val="002526EE"/>
    <w:rPr>
      <w:rFonts w:ascii="Calibri" w:eastAsia="Calibri" w:hAnsi="Calibri" w:cs="Times New Roman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436C-89C2-4C44-8CCB-9E3E1706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2017-10-20T11:23:00Z</cp:lastPrinted>
  <dcterms:created xsi:type="dcterms:W3CDTF">2017-10-09T06:08:00Z</dcterms:created>
  <dcterms:modified xsi:type="dcterms:W3CDTF">2017-10-27T04:15:00Z</dcterms:modified>
</cp:coreProperties>
</file>